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1450"/>
        <w:gridCol w:w="531"/>
        <w:gridCol w:w="7197"/>
      </w:tblGrid>
      <w:tr w:rsidR="00C14502" w:rsidTr="00211D7C">
        <w:trPr>
          <w:trHeight w:val="466"/>
        </w:trPr>
        <w:tc>
          <w:tcPr>
            <w:tcW w:w="2694" w:type="dxa"/>
            <w:shd w:val="clear" w:color="auto" w:fill="C6D9F1"/>
          </w:tcPr>
          <w:p w:rsidR="00E9739B" w:rsidRPr="009A0470" w:rsidRDefault="002D5B38" w:rsidP="007F2EAD">
            <w:pPr>
              <w:spacing w:before="60"/>
              <w:rPr>
                <w:rFonts w:ascii="Calibri" w:hAnsi="Calibri"/>
                <w:sz w:val="19"/>
                <w:szCs w:val="19"/>
              </w:rPr>
            </w:pPr>
            <w:r w:rsidRPr="009A0470">
              <w:rPr>
                <w:rFonts w:ascii="Calibri" w:hAnsi="Calibri"/>
                <w:sz w:val="19"/>
                <w:szCs w:val="19"/>
              </w:rPr>
              <w:t>Naam aanbod</w:t>
            </w:r>
            <w:r>
              <w:rPr>
                <w:rFonts w:ascii="Calibri" w:hAnsi="Calibri"/>
                <w:sz w:val="19"/>
                <w:szCs w:val="19"/>
              </w:rPr>
              <w:t>:</w:t>
            </w:r>
          </w:p>
        </w:tc>
        <w:tc>
          <w:tcPr>
            <w:tcW w:w="6378" w:type="dxa"/>
            <w:gridSpan w:val="2"/>
            <w:shd w:val="clear" w:color="auto" w:fill="DBE5F1"/>
          </w:tcPr>
          <w:p w:rsidR="00E9739B" w:rsidRPr="009A0470" w:rsidRDefault="00EA7DA3" w:rsidP="00C97B0B">
            <w:pPr>
              <w:spacing w:before="60" w:after="60"/>
              <w:rPr>
                <w:rFonts w:ascii="Calibri" w:hAnsi="Calibri"/>
                <w:sz w:val="19"/>
                <w:szCs w:val="19"/>
              </w:rPr>
            </w:pPr>
            <w:r>
              <w:rPr>
                <w:rStyle w:val="Tekstvantijdelijkeaanduiding"/>
              </w:rPr>
              <w:t>Module Klinisch redeneren</w:t>
            </w:r>
          </w:p>
        </w:tc>
      </w:tr>
      <w:tr w:rsidR="00C14502" w:rsidTr="00211D7C">
        <w:trPr>
          <w:trHeight w:val="343"/>
        </w:trPr>
        <w:tc>
          <w:tcPr>
            <w:tcW w:w="2694" w:type="dxa"/>
            <w:shd w:val="clear" w:color="auto" w:fill="C6D9F1"/>
          </w:tcPr>
          <w:p w:rsidR="001E5E47" w:rsidRPr="009A0470" w:rsidRDefault="002D5B38" w:rsidP="007F2EAD">
            <w:pPr>
              <w:spacing w:before="60"/>
              <w:rPr>
                <w:rFonts w:ascii="Calibri" w:hAnsi="Calibri"/>
                <w:sz w:val="19"/>
                <w:szCs w:val="19"/>
              </w:rPr>
            </w:pPr>
            <w:r w:rsidRPr="009A0470">
              <w:rPr>
                <w:rFonts w:ascii="Calibri" w:hAnsi="Calibri"/>
                <w:sz w:val="19"/>
                <w:szCs w:val="19"/>
              </w:rPr>
              <w:t>Doelstelling</w:t>
            </w:r>
            <w:r>
              <w:rPr>
                <w:rFonts w:ascii="Calibri" w:hAnsi="Calibri"/>
                <w:sz w:val="19"/>
                <w:szCs w:val="19"/>
              </w:rPr>
              <w:t>:</w:t>
            </w:r>
          </w:p>
        </w:tc>
        <w:tc>
          <w:tcPr>
            <w:tcW w:w="6378" w:type="dxa"/>
            <w:gridSpan w:val="2"/>
            <w:shd w:val="clear" w:color="auto" w:fill="DBE5F1"/>
          </w:tcPr>
          <w:p w:rsidR="00EA7DA3" w:rsidRDefault="00EA7DA3" w:rsidP="00EA7DA3">
            <w:pPr>
              <w:spacing w:before="60" w:after="60"/>
              <w:rPr>
                <w:rFonts w:ascii="Calibri" w:hAnsi="Calibri"/>
                <w:sz w:val="19"/>
                <w:szCs w:val="19"/>
              </w:rPr>
            </w:pPr>
            <w:r>
              <w:rPr>
                <w:rFonts w:ascii="Calibri" w:hAnsi="Calibri"/>
                <w:sz w:val="19"/>
                <w:szCs w:val="19"/>
              </w:rPr>
              <w:t xml:space="preserve">Is de VPK kennis over klinisch redeneren opgefrist t.o.v. het nieuwe (2020) beroepsprofiel; </w:t>
            </w:r>
          </w:p>
          <w:p w:rsidR="00EA7DA3" w:rsidRDefault="00EA7DA3" w:rsidP="00EA7DA3">
            <w:pPr>
              <w:spacing w:before="60" w:after="60"/>
              <w:rPr>
                <w:rFonts w:ascii="Calibri" w:hAnsi="Calibri"/>
                <w:sz w:val="19"/>
                <w:szCs w:val="19"/>
              </w:rPr>
            </w:pPr>
            <w:r>
              <w:rPr>
                <w:rFonts w:ascii="Calibri" w:hAnsi="Calibri"/>
                <w:sz w:val="19"/>
                <w:szCs w:val="19"/>
              </w:rPr>
              <w:t>*Na deze training zijn de HBO verpleegkundigen in staat om op hun afdeling inhoud te geven aan Klinisch Redeneren, dusdanig dat het richting geeft in de samenwerking tussen MBO en HBO VPK v.w.b. het klinisch redeneer proces;</w:t>
            </w:r>
          </w:p>
          <w:p w:rsidR="001E5E47" w:rsidRPr="009A0470" w:rsidRDefault="00EA7DA3" w:rsidP="00EA7DA3">
            <w:pPr>
              <w:spacing w:before="60" w:after="60"/>
              <w:rPr>
                <w:rFonts w:ascii="Calibri" w:hAnsi="Calibri"/>
                <w:sz w:val="19"/>
                <w:szCs w:val="19"/>
              </w:rPr>
            </w:pPr>
            <w:r>
              <w:rPr>
                <w:rFonts w:ascii="Calibri" w:hAnsi="Calibri"/>
                <w:sz w:val="19"/>
                <w:szCs w:val="19"/>
              </w:rPr>
              <w:t>*Zijn de HBO VPK (beter) in staat om de uitkomsten van het klinisch redeneer proces in het gesprek met de behandelend arts vorm te geven.</w:t>
            </w:r>
          </w:p>
        </w:tc>
      </w:tr>
      <w:tr w:rsidR="00C14502" w:rsidTr="00211D7C">
        <w:tc>
          <w:tcPr>
            <w:tcW w:w="2694" w:type="dxa"/>
            <w:shd w:val="clear" w:color="auto" w:fill="C6D9F1"/>
          </w:tcPr>
          <w:p w:rsidR="001E5E47" w:rsidRPr="009A0470" w:rsidRDefault="002D5B38" w:rsidP="001E5E47">
            <w:pPr>
              <w:tabs>
                <w:tab w:val="left" w:pos="1620"/>
              </w:tabs>
              <w:spacing w:before="60" w:after="60"/>
              <w:rPr>
                <w:rFonts w:ascii="Calibri" w:hAnsi="Calibri"/>
                <w:sz w:val="19"/>
                <w:szCs w:val="19"/>
              </w:rPr>
            </w:pPr>
            <w:r w:rsidRPr="009A0470">
              <w:rPr>
                <w:rFonts w:ascii="Calibri" w:hAnsi="Calibri"/>
                <w:sz w:val="19"/>
                <w:szCs w:val="19"/>
              </w:rPr>
              <w:t>Doelgroep</w:t>
            </w:r>
            <w:r>
              <w:rPr>
                <w:rFonts w:ascii="Calibri" w:hAnsi="Calibri"/>
                <w:sz w:val="19"/>
                <w:szCs w:val="19"/>
              </w:rPr>
              <w:t xml:space="preserve">:                        </w:t>
            </w:r>
          </w:p>
        </w:tc>
        <w:tc>
          <w:tcPr>
            <w:tcW w:w="6378" w:type="dxa"/>
            <w:gridSpan w:val="2"/>
            <w:shd w:val="clear" w:color="auto" w:fill="DBE5F1"/>
          </w:tcPr>
          <w:p w:rsidR="001E5E47" w:rsidRDefault="00EA7DA3" w:rsidP="00C97B0B">
            <w:pPr>
              <w:tabs>
                <w:tab w:val="left" w:pos="1620"/>
              </w:tabs>
              <w:spacing w:before="60" w:after="60"/>
              <w:rPr>
                <w:rFonts w:ascii="Calibri" w:hAnsi="Calibri"/>
                <w:sz w:val="19"/>
                <w:szCs w:val="19"/>
              </w:rPr>
            </w:pPr>
            <w:r>
              <w:rPr>
                <w:rFonts w:ascii="Calibri" w:hAnsi="Calibri"/>
                <w:sz w:val="19"/>
                <w:szCs w:val="19"/>
              </w:rPr>
              <w:t>X</w:t>
            </w:r>
            <w:r w:rsidR="002D5B38">
              <w:rPr>
                <w:rFonts w:ascii="Calibri" w:hAnsi="Calibri"/>
                <w:sz w:val="19"/>
                <w:szCs w:val="19"/>
              </w:rPr>
              <w:fldChar w:fldCharType="begin">
                <w:ffData>
                  <w:name w:val="Selectievakje1"/>
                  <w:enabled/>
                  <w:calcOnExit w:val="0"/>
                  <w:checkBox>
                    <w:sizeAuto/>
                    <w:default w:val="0"/>
                  </w:checkBox>
                </w:ffData>
              </w:fldChar>
            </w:r>
            <w:bookmarkStart w:id="0" w:name="Selectievakje1"/>
            <w:r w:rsidR="002D5B38">
              <w:rPr>
                <w:rFonts w:ascii="Calibri" w:hAnsi="Calibri"/>
                <w:sz w:val="19"/>
                <w:szCs w:val="19"/>
              </w:rPr>
              <w:instrText xml:space="preserve"> FORMCHECKBOX </w:instrText>
            </w:r>
            <w:r w:rsidR="002D5B38">
              <w:rPr>
                <w:rFonts w:ascii="Calibri" w:hAnsi="Calibri"/>
                <w:sz w:val="19"/>
                <w:szCs w:val="19"/>
              </w:rPr>
            </w:r>
            <w:r w:rsidR="002D5B38">
              <w:rPr>
                <w:rFonts w:ascii="Calibri" w:hAnsi="Calibri"/>
                <w:sz w:val="19"/>
                <w:szCs w:val="19"/>
              </w:rPr>
              <w:fldChar w:fldCharType="separate"/>
            </w:r>
            <w:r w:rsidR="002D5B38">
              <w:rPr>
                <w:rFonts w:ascii="Calibri" w:hAnsi="Calibri"/>
                <w:sz w:val="19"/>
                <w:szCs w:val="19"/>
              </w:rPr>
              <w:fldChar w:fldCharType="end"/>
            </w:r>
            <w:bookmarkEnd w:id="0"/>
            <w:r w:rsidR="002D5B38" w:rsidRPr="009A0470">
              <w:rPr>
                <w:rFonts w:ascii="Calibri" w:hAnsi="Calibri"/>
                <w:sz w:val="19"/>
                <w:szCs w:val="19"/>
              </w:rPr>
              <w:t xml:space="preserve"> Verpleegkundigen</w:t>
            </w:r>
            <w:r w:rsidR="002D5B38">
              <w:rPr>
                <w:rFonts w:ascii="Calibri" w:hAnsi="Calibri"/>
                <w:sz w:val="19"/>
                <w:szCs w:val="19"/>
              </w:rPr>
              <w:t xml:space="preserve">                     </w:t>
            </w:r>
            <w:r w:rsidR="002D5B38">
              <w:rPr>
                <w:rFonts w:ascii="Calibri" w:hAnsi="Calibri"/>
                <w:sz w:val="19"/>
                <w:szCs w:val="19"/>
              </w:rPr>
              <w:fldChar w:fldCharType="begin">
                <w:ffData>
                  <w:name w:val="Selectievakje2"/>
                  <w:enabled/>
                  <w:calcOnExit w:val="0"/>
                  <w:checkBox>
                    <w:sizeAuto/>
                    <w:default w:val="0"/>
                  </w:checkBox>
                </w:ffData>
              </w:fldChar>
            </w:r>
            <w:bookmarkStart w:id="1" w:name="Selectievakje2"/>
            <w:r w:rsidR="002D5B38">
              <w:rPr>
                <w:rFonts w:ascii="Calibri" w:hAnsi="Calibri"/>
                <w:sz w:val="19"/>
                <w:szCs w:val="19"/>
              </w:rPr>
              <w:instrText xml:space="preserve"> FORMCHECKBOX </w:instrText>
            </w:r>
            <w:r w:rsidR="002D5B38">
              <w:rPr>
                <w:rFonts w:ascii="Calibri" w:hAnsi="Calibri"/>
                <w:sz w:val="19"/>
                <w:szCs w:val="19"/>
              </w:rPr>
            </w:r>
            <w:r w:rsidR="002D5B38">
              <w:rPr>
                <w:rFonts w:ascii="Calibri" w:hAnsi="Calibri"/>
                <w:sz w:val="19"/>
                <w:szCs w:val="19"/>
              </w:rPr>
              <w:fldChar w:fldCharType="separate"/>
            </w:r>
            <w:r w:rsidR="002D5B38">
              <w:rPr>
                <w:rFonts w:ascii="Calibri" w:hAnsi="Calibri"/>
                <w:sz w:val="19"/>
                <w:szCs w:val="19"/>
              </w:rPr>
              <w:fldChar w:fldCharType="end"/>
            </w:r>
            <w:bookmarkEnd w:id="1"/>
            <w:r w:rsidR="002D5B38" w:rsidRPr="009A0470">
              <w:rPr>
                <w:rFonts w:ascii="Calibri" w:hAnsi="Calibri"/>
                <w:sz w:val="19"/>
                <w:szCs w:val="19"/>
              </w:rPr>
              <w:t xml:space="preserve"> Verzorgenden</w:t>
            </w:r>
            <w:r w:rsidR="002D5B38">
              <w:rPr>
                <w:rFonts w:ascii="Calibri" w:hAnsi="Calibri"/>
                <w:sz w:val="19"/>
                <w:szCs w:val="19"/>
              </w:rPr>
              <w:t xml:space="preserve">                         </w:t>
            </w:r>
            <w:r w:rsidR="002D5B38">
              <w:rPr>
                <w:rFonts w:ascii="Calibri" w:hAnsi="Calibri"/>
                <w:sz w:val="19"/>
                <w:szCs w:val="19"/>
              </w:rPr>
              <w:fldChar w:fldCharType="begin">
                <w:ffData>
                  <w:name w:val="Selectievakje3"/>
                  <w:enabled/>
                  <w:calcOnExit w:val="0"/>
                  <w:checkBox>
                    <w:sizeAuto/>
                    <w:default w:val="0"/>
                  </w:checkBox>
                </w:ffData>
              </w:fldChar>
            </w:r>
            <w:bookmarkStart w:id="2" w:name="Selectievakje3"/>
            <w:r w:rsidR="002D5B38">
              <w:rPr>
                <w:rFonts w:ascii="Calibri" w:hAnsi="Calibri"/>
                <w:sz w:val="19"/>
                <w:szCs w:val="19"/>
              </w:rPr>
              <w:instrText xml:space="preserve"> FORMCHECKBOX </w:instrText>
            </w:r>
            <w:r w:rsidR="002D5B38">
              <w:rPr>
                <w:rFonts w:ascii="Calibri" w:hAnsi="Calibri"/>
                <w:sz w:val="19"/>
                <w:szCs w:val="19"/>
              </w:rPr>
            </w:r>
            <w:r w:rsidR="002D5B38">
              <w:rPr>
                <w:rFonts w:ascii="Calibri" w:hAnsi="Calibri"/>
                <w:sz w:val="19"/>
                <w:szCs w:val="19"/>
              </w:rPr>
              <w:fldChar w:fldCharType="separate"/>
            </w:r>
            <w:r w:rsidR="002D5B38">
              <w:rPr>
                <w:rFonts w:ascii="Calibri" w:hAnsi="Calibri"/>
                <w:sz w:val="19"/>
                <w:szCs w:val="19"/>
              </w:rPr>
              <w:fldChar w:fldCharType="end"/>
            </w:r>
            <w:bookmarkEnd w:id="2"/>
            <w:r w:rsidR="002D5B38" w:rsidRPr="009A0470">
              <w:rPr>
                <w:rFonts w:ascii="Calibri" w:hAnsi="Calibri"/>
                <w:sz w:val="19"/>
                <w:szCs w:val="19"/>
              </w:rPr>
              <w:t xml:space="preserve"> Beide</w:t>
            </w:r>
          </w:p>
          <w:p w:rsidR="00C97B0B" w:rsidRPr="009A0470" w:rsidRDefault="002D5B38" w:rsidP="00C97B0B">
            <w:pPr>
              <w:tabs>
                <w:tab w:val="left" w:pos="1620"/>
              </w:tabs>
              <w:spacing w:before="60" w:after="60"/>
              <w:rPr>
                <w:rFonts w:ascii="Calibri" w:hAnsi="Calibri"/>
                <w:sz w:val="19"/>
                <w:szCs w:val="19"/>
              </w:rPr>
            </w:pPr>
            <w:r>
              <w:rPr>
                <w:rFonts w:ascii="Calibri" w:hAnsi="Calibri"/>
                <w:sz w:val="19"/>
                <w:szCs w:val="19"/>
              </w:rPr>
              <w:fldChar w:fldCharType="begin">
                <w:ffData>
                  <w:name w:val="Selectievakje4"/>
                  <w:enabled/>
                  <w:calcOnExit w:val="0"/>
                  <w:checkBox>
                    <w:sizeAuto/>
                    <w:default w:val="0"/>
                  </w:checkBox>
                </w:ffData>
              </w:fldChar>
            </w:r>
            <w:bookmarkStart w:id="3" w:name="Selectievakje4"/>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bookmarkEnd w:id="3"/>
            <w:r>
              <w:rPr>
                <w:rFonts w:ascii="Calibri" w:hAnsi="Calibri"/>
                <w:sz w:val="19"/>
                <w:szCs w:val="19"/>
              </w:rPr>
              <w:t xml:space="preserve"> Overig, te weten </w:t>
            </w:r>
          </w:p>
        </w:tc>
      </w:tr>
      <w:tr w:rsidR="00C14502" w:rsidTr="00211D7C">
        <w:tc>
          <w:tcPr>
            <w:tcW w:w="2694" w:type="dxa"/>
            <w:shd w:val="clear" w:color="auto" w:fill="C6D9F1"/>
          </w:tcPr>
          <w:p w:rsidR="00AE500B" w:rsidRDefault="002D5B38" w:rsidP="007F2EAD">
            <w:pPr>
              <w:spacing w:before="60"/>
              <w:rPr>
                <w:rFonts w:ascii="Calibri" w:hAnsi="Calibri"/>
                <w:sz w:val="19"/>
                <w:szCs w:val="19"/>
              </w:rPr>
            </w:pPr>
            <w:r>
              <w:rPr>
                <w:rFonts w:ascii="Calibri" w:hAnsi="Calibri"/>
                <w:sz w:val="19"/>
                <w:szCs w:val="19"/>
              </w:rPr>
              <w:t>Programma:</w:t>
            </w:r>
          </w:p>
          <w:p w:rsidR="0018387A" w:rsidRPr="0018387A" w:rsidRDefault="002D5B38" w:rsidP="007F2EAD">
            <w:pPr>
              <w:spacing w:before="60"/>
              <w:rPr>
                <w:rFonts w:ascii="Calibri" w:hAnsi="Calibri"/>
                <w:i/>
                <w:sz w:val="16"/>
                <w:szCs w:val="16"/>
              </w:rPr>
            </w:pPr>
            <w:r>
              <w:rPr>
                <w:rFonts w:ascii="Calibri" w:hAnsi="Calibri"/>
                <w:i/>
                <w:sz w:val="16"/>
                <w:szCs w:val="16"/>
              </w:rPr>
              <w:t>(</w:t>
            </w:r>
            <w:r w:rsidRPr="0018387A">
              <w:rPr>
                <w:rFonts w:ascii="Calibri" w:hAnsi="Calibri"/>
                <w:i/>
                <w:sz w:val="16"/>
                <w:szCs w:val="16"/>
              </w:rPr>
              <w:t xml:space="preserve">Geef de verschillende programma </w:t>
            </w:r>
            <w:r w:rsidRPr="0018387A">
              <w:rPr>
                <w:rFonts w:ascii="Calibri" w:hAnsi="Calibri"/>
                <w:i/>
                <w:sz w:val="16"/>
                <w:szCs w:val="16"/>
              </w:rPr>
              <w:t>onderdelen aan</w:t>
            </w:r>
            <w:r>
              <w:rPr>
                <w:rFonts w:ascii="Calibri" w:hAnsi="Calibri"/>
                <w:i/>
                <w:sz w:val="16"/>
                <w:szCs w:val="16"/>
              </w:rPr>
              <w:t>)</w:t>
            </w:r>
          </w:p>
        </w:tc>
        <w:tc>
          <w:tcPr>
            <w:tcW w:w="6378" w:type="dxa"/>
            <w:gridSpan w:val="2"/>
            <w:shd w:val="clear" w:color="auto" w:fill="DBE5F1"/>
          </w:tcPr>
          <w:p w:rsidR="00EA7DA3" w:rsidRDefault="00EA7DA3" w:rsidP="00EA7DA3">
            <w:pPr>
              <w:spacing w:before="60" w:after="60"/>
              <w:rPr>
                <w:rFonts w:ascii="Calibri" w:hAnsi="Calibri"/>
                <w:b/>
                <w:bCs/>
                <w:sz w:val="19"/>
                <w:szCs w:val="19"/>
              </w:rPr>
            </w:pPr>
            <w:r>
              <w:rPr>
                <w:rFonts w:ascii="Calibri" w:hAnsi="Calibri"/>
                <w:b/>
                <w:bCs/>
                <w:sz w:val="19"/>
                <w:szCs w:val="19"/>
              </w:rPr>
              <w:t>Werkwijze, inhoud en programma</w:t>
            </w:r>
          </w:p>
          <w:p w:rsidR="00EA7DA3" w:rsidRDefault="00EA7DA3" w:rsidP="00EA7DA3">
            <w:pPr>
              <w:spacing w:before="60" w:after="60"/>
              <w:rPr>
                <w:rFonts w:ascii="Calibri" w:hAnsi="Calibri"/>
                <w:sz w:val="19"/>
                <w:szCs w:val="19"/>
              </w:rPr>
            </w:pPr>
            <w:r>
              <w:rPr>
                <w:rFonts w:ascii="Calibri" w:hAnsi="Calibri"/>
                <w:sz w:val="19"/>
                <w:szCs w:val="19"/>
              </w:rPr>
              <w:t xml:space="preserve">Het doel van deze module is om klinisch redeneren dusdanig in de vingers te krijgen dat de mate van vaardig zijn gemeten kan worden. We gaan op dit moment uit van kennisoverdracht over </w:t>
            </w:r>
            <w:proofErr w:type="spellStart"/>
            <w:r>
              <w:rPr>
                <w:rFonts w:ascii="Calibri" w:hAnsi="Calibri"/>
                <w:i/>
                <w:iCs/>
                <w:sz w:val="19"/>
                <w:szCs w:val="19"/>
              </w:rPr>
              <w:t>ProActive</w:t>
            </w:r>
            <w:proofErr w:type="spellEnd"/>
            <w:r>
              <w:rPr>
                <w:rFonts w:ascii="Calibri" w:hAnsi="Calibri"/>
                <w:i/>
                <w:iCs/>
                <w:sz w:val="19"/>
                <w:szCs w:val="19"/>
              </w:rPr>
              <w:t xml:space="preserve"> </w:t>
            </w:r>
            <w:proofErr w:type="spellStart"/>
            <w:r>
              <w:rPr>
                <w:rFonts w:ascii="Calibri" w:hAnsi="Calibri"/>
                <w:i/>
                <w:iCs/>
                <w:sz w:val="19"/>
                <w:szCs w:val="19"/>
              </w:rPr>
              <w:t>Nursing</w:t>
            </w:r>
            <w:proofErr w:type="spellEnd"/>
            <w:r>
              <w:rPr>
                <w:rFonts w:ascii="Calibri" w:hAnsi="Calibri"/>
                <w:i/>
                <w:iCs/>
                <w:sz w:val="19"/>
                <w:szCs w:val="19"/>
              </w:rPr>
              <w:t>: klinisch redeneren in zes stappen</w:t>
            </w:r>
            <w:r>
              <w:rPr>
                <w:rFonts w:ascii="Calibri" w:hAnsi="Calibri"/>
                <w:sz w:val="19"/>
                <w:szCs w:val="19"/>
              </w:rPr>
              <w:t xml:space="preserve"> van Marc Bakker in samenspel met het OPT model: </w:t>
            </w:r>
            <w:proofErr w:type="spellStart"/>
            <w:r>
              <w:rPr>
                <w:rFonts w:ascii="Calibri" w:hAnsi="Calibri"/>
                <w:i/>
                <w:sz w:val="19"/>
                <w:szCs w:val="19"/>
              </w:rPr>
              <w:t>Outcome</w:t>
            </w:r>
            <w:proofErr w:type="spellEnd"/>
            <w:r>
              <w:rPr>
                <w:rFonts w:ascii="Calibri" w:hAnsi="Calibri"/>
                <w:i/>
                <w:sz w:val="19"/>
                <w:szCs w:val="19"/>
              </w:rPr>
              <w:t xml:space="preserve"> Present state Test model van </w:t>
            </w:r>
            <w:proofErr w:type="spellStart"/>
            <w:r>
              <w:rPr>
                <w:rFonts w:ascii="Calibri" w:hAnsi="Calibri"/>
                <w:i/>
                <w:sz w:val="19"/>
                <w:szCs w:val="19"/>
              </w:rPr>
              <w:t>Pesut</w:t>
            </w:r>
            <w:proofErr w:type="spellEnd"/>
            <w:r>
              <w:rPr>
                <w:rFonts w:ascii="Calibri" w:hAnsi="Calibri"/>
                <w:i/>
                <w:sz w:val="19"/>
                <w:szCs w:val="19"/>
              </w:rPr>
              <w:t xml:space="preserve"> &amp; Herman (1999)</w:t>
            </w:r>
            <w:r>
              <w:rPr>
                <w:rFonts w:ascii="Calibri" w:hAnsi="Calibri"/>
                <w:sz w:val="19"/>
                <w:szCs w:val="19"/>
              </w:rPr>
              <w:t xml:space="preserve">. Een model voor het reflectief klinisch redeneren gericht op patiënt </w:t>
            </w:r>
            <w:proofErr w:type="spellStart"/>
            <w:r>
              <w:rPr>
                <w:rFonts w:ascii="Calibri" w:hAnsi="Calibri"/>
                <w:sz w:val="19"/>
                <w:szCs w:val="19"/>
              </w:rPr>
              <w:t>Outcome</w:t>
            </w:r>
            <w:proofErr w:type="spellEnd"/>
            <w:r>
              <w:rPr>
                <w:rFonts w:ascii="Calibri" w:hAnsi="Calibri"/>
                <w:sz w:val="19"/>
                <w:szCs w:val="19"/>
              </w:rPr>
              <w:t>. Het samenspel van de modellen zorgt voor een bredere kijk  op klinisch redeneren dan alleen de medische invalshoek. De training vangt aan met 2 dagdelen kennisoverdracht rondom bovenstaande thema’s vervolgens krijgen de VPK 6 weken consultatie op de werkvloer aangeboden door ervaren VPK. De VPK kunnen met hun bestaande  casuïstiek terecht met het proces van klinisch redeneren. Vervolgens wordt er nog een derde lesdag aangeboden waarbij kennis herhaald wordt en aan de ervaringen vanuit de praktijk wordt gekoppeld.</w:t>
            </w:r>
          </w:p>
          <w:p w:rsidR="00EA7DA3" w:rsidRDefault="00EA7DA3" w:rsidP="00EA7DA3">
            <w:pPr>
              <w:spacing w:before="60" w:after="60"/>
              <w:rPr>
                <w:rFonts w:ascii="Calibri" w:hAnsi="Calibri"/>
                <w:sz w:val="19"/>
                <w:szCs w:val="19"/>
              </w:rPr>
            </w:pPr>
            <w:r>
              <w:rPr>
                <w:rFonts w:ascii="Calibri" w:hAnsi="Calibri"/>
                <w:sz w:val="19"/>
                <w:szCs w:val="19"/>
              </w:rPr>
              <w:t xml:space="preserve"> </w:t>
            </w:r>
            <w:r>
              <w:rPr>
                <w:rFonts w:ascii="Calibri" w:hAnsi="Calibri"/>
                <w:sz w:val="19"/>
                <w:szCs w:val="19"/>
              </w:rPr>
              <w:t>Het programma bestaat uit drie dagdelen onderwijs, zes weken oefenen in de praktijk en een afsluitend toets moment. In totaal wordt het traject daarmee verspreid over ongeveer 10 weken.</w:t>
            </w:r>
          </w:p>
          <w:p w:rsidR="00EA7DA3" w:rsidRDefault="00EA7DA3" w:rsidP="00EA7DA3">
            <w:pPr>
              <w:spacing w:before="60" w:after="60"/>
              <w:rPr>
                <w:rFonts w:ascii="Calibri" w:hAnsi="Calibri"/>
                <w:sz w:val="19"/>
                <w:szCs w:val="19"/>
              </w:rPr>
            </w:pPr>
            <w:r>
              <w:rPr>
                <w:rFonts w:ascii="Calibri" w:hAnsi="Calibri"/>
                <w:sz w:val="19"/>
                <w:szCs w:val="19"/>
              </w:rPr>
              <w:t xml:space="preserve">De training on </w:t>
            </w:r>
            <w:proofErr w:type="spellStart"/>
            <w:r>
              <w:rPr>
                <w:rFonts w:ascii="Calibri" w:hAnsi="Calibri"/>
                <w:sz w:val="19"/>
                <w:szCs w:val="19"/>
              </w:rPr>
              <w:t>the</w:t>
            </w:r>
            <w:proofErr w:type="spellEnd"/>
            <w:r>
              <w:rPr>
                <w:rFonts w:ascii="Calibri" w:hAnsi="Calibri"/>
                <w:sz w:val="19"/>
                <w:szCs w:val="19"/>
              </w:rPr>
              <w:t xml:space="preserve"> job wordt door begeleiders uit het Martini Ziekenhuis en de Hanzehogeschool vormgegeven</w:t>
            </w:r>
            <w:r>
              <w:rPr>
                <w:rFonts w:ascii="Calibri" w:hAnsi="Calibri"/>
                <w:sz w:val="19"/>
                <w:szCs w:val="19"/>
              </w:rPr>
              <w:t>. Voor iedere deelnemer wordt 15</w:t>
            </w:r>
            <w:r>
              <w:rPr>
                <w:rFonts w:ascii="Calibri" w:hAnsi="Calibri"/>
                <w:sz w:val="19"/>
                <w:szCs w:val="19"/>
              </w:rPr>
              <w:t xml:space="preserve"> minuten per week ingepland om casuïstiek in te brengen. </w:t>
            </w:r>
          </w:p>
          <w:p w:rsidR="00EA7DA3" w:rsidRDefault="00EA7DA3" w:rsidP="00EA7DA3">
            <w:pPr>
              <w:spacing w:before="60" w:after="60"/>
              <w:rPr>
                <w:rFonts w:ascii="Calibri" w:hAnsi="Calibri"/>
                <w:sz w:val="19"/>
                <w:szCs w:val="19"/>
              </w:rPr>
            </w:pPr>
            <w:r>
              <w:rPr>
                <w:rFonts w:ascii="Calibri" w:hAnsi="Calibri"/>
                <w:sz w:val="19"/>
                <w:szCs w:val="19"/>
              </w:rPr>
              <w:t>Na lesdag 3 wordt het traject afgesloten met een toets. Dit toets moment vindt individueel plaats en wordt afgenomen door een docent van de Hanzehogeschool samen met een begeleider van het Martini Ziekenhuis.</w:t>
            </w:r>
          </w:p>
          <w:p w:rsidR="00EA7DA3" w:rsidRDefault="00EA7DA3" w:rsidP="00EA7DA3">
            <w:pPr>
              <w:spacing w:before="60" w:after="60"/>
              <w:rPr>
                <w:rFonts w:ascii="Calibri" w:hAnsi="Calibri"/>
                <w:sz w:val="19"/>
                <w:szCs w:val="19"/>
              </w:rPr>
            </w:pPr>
            <w:r>
              <w:rPr>
                <w:rFonts w:ascii="Calibri" w:hAnsi="Calibri"/>
                <w:sz w:val="19"/>
                <w:szCs w:val="19"/>
              </w:rPr>
              <w:t>Iedere deelnemer presenteert een casus volgens het klinisch redeneer proces. De inhoud wordt beoordeeld aan de hand van vooraf vastgestelde criteria. De criteria worden vastgesteld aan de hand van de klinische redeneervaardigheden die zichtbaar en meetbaar moeten zijn.</w:t>
            </w:r>
          </w:p>
          <w:p w:rsidR="00EA7DA3" w:rsidRDefault="00EA7DA3" w:rsidP="00EA7DA3">
            <w:pPr>
              <w:spacing w:before="60" w:after="60"/>
              <w:rPr>
                <w:rFonts w:ascii="Calibri" w:hAnsi="Calibri"/>
                <w:sz w:val="19"/>
                <w:szCs w:val="19"/>
              </w:rPr>
            </w:pPr>
            <w:r>
              <w:rPr>
                <w:rFonts w:ascii="Calibri" w:hAnsi="Calibri"/>
                <w:sz w:val="19"/>
                <w:szCs w:val="19"/>
              </w:rPr>
              <w:t>De leerpunten vanuit de toetsing worden gebruikt om de praktijk verder aan te scherpen</w:t>
            </w:r>
          </w:p>
          <w:p w:rsidR="00EA7DA3" w:rsidRDefault="00EA7DA3" w:rsidP="00EA7DA3">
            <w:pPr>
              <w:spacing w:before="60" w:after="60"/>
              <w:rPr>
                <w:rFonts w:ascii="Calibri" w:hAnsi="Calibr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487"/>
              <w:gridCol w:w="42"/>
              <w:gridCol w:w="2092"/>
            </w:tblGrid>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Dagdeel  1</w:t>
                  </w:r>
                </w:p>
              </w:tc>
              <w:tc>
                <w:tcPr>
                  <w:tcW w:w="2487" w:type="dxa"/>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 xml:space="preserve">Werkvorm </w:t>
                  </w:r>
                </w:p>
              </w:tc>
            </w:tr>
            <w:tr w:rsidR="00EA7DA3" w:rsidTr="00EA7DA3">
              <w:tc>
                <w:tcPr>
                  <w:tcW w:w="1531" w:type="dxa"/>
                  <w:tcBorders>
                    <w:top w:val="single" w:sz="4" w:space="0" w:color="auto"/>
                    <w:left w:val="single" w:sz="4" w:space="0" w:color="auto"/>
                    <w:bottom w:val="single" w:sz="4" w:space="0" w:color="auto"/>
                    <w:right w:val="single" w:sz="4" w:space="0" w:color="auto"/>
                  </w:tcBorders>
                </w:tcPr>
                <w:p w:rsidR="00EA7DA3" w:rsidRDefault="00EA7DA3">
                  <w:pPr>
                    <w:rPr>
                      <w:rFonts w:ascii="Trinite Roman Wide" w:hAnsi="Trinite Roman Wide"/>
                      <w:b/>
                      <w:szCs w:val="22"/>
                    </w:rPr>
                  </w:pPr>
                  <w:r>
                    <w:rPr>
                      <w:rFonts w:ascii="Trinite Roman Wide" w:hAnsi="Trinite Roman Wide"/>
                      <w:b/>
                      <w:szCs w:val="22"/>
                    </w:rPr>
                    <w:t>16.00-18.15</w:t>
                  </w:r>
                </w:p>
                <w:p w:rsidR="00EA7DA3" w:rsidRDefault="00EA7DA3">
                  <w:pPr>
                    <w:spacing w:line="288" w:lineRule="auto"/>
                    <w:rPr>
                      <w:rFonts w:ascii="Trinite Roman Wide" w:hAnsi="Trinite Roman Wide"/>
                      <w:i/>
                      <w:szCs w:val="22"/>
                      <w:lang w:eastAsia="x-none"/>
                    </w:rPr>
                  </w:pPr>
                </w:p>
              </w:tc>
              <w:tc>
                <w:tcPr>
                  <w:tcW w:w="2487" w:type="dxa"/>
                  <w:tcBorders>
                    <w:top w:val="single" w:sz="4" w:space="0" w:color="auto"/>
                    <w:left w:val="single" w:sz="4" w:space="0" w:color="auto"/>
                    <w:bottom w:val="single" w:sz="4" w:space="0" w:color="auto"/>
                    <w:right w:val="single" w:sz="4" w:space="0" w:color="auto"/>
                  </w:tcBorders>
                </w:tcPr>
                <w:p w:rsidR="00EA7DA3" w:rsidRDefault="00EA7DA3" w:rsidP="00EA7DA3">
                  <w:pPr>
                    <w:numPr>
                      <w:ilvl w:val="0"/>
                      <w:numId w:val="3"/>
                    </w:numPr>
                    <w:rPr>
                      <w:rFonts w:ascii="Calibri" w:hAnsi="Calibri"/>
                      <w:i/>
                      <w:iCs/>
                      <w:sz w:val="19"/>
                      <w:szCs w:val="19"/>
                    </w:rPr>
                  </w:pPr>
                  <w:r>
                    <w:rPr>
                      <w:rFonts w:ascii="Calibri" w:hAnsi="Calibri"/>
                      <w:i/>
                      <w:iCs/>
                      <w:sz w:val="19"/>
                      <w:szCs w:val="19"/>
                    </w:rPr>
                    <w:t xml:space="preserve">Achtergrond klinisch redeneren binnen het nieuwe </w:t>
                  </w:r>
                  <w:proofErr w:type="spellStart"/>
                  <w:r>
                    <w:rPr>
                      <w:rFonts w:ascii="Calibri" w:hAnsi="Calibri"/>
                      <w:i/>
                      <w:iCs/>
                      <w:sz w:val="19"/>
                      <w:szCs w:val="19"/>
                    </w:rPr>
                    <w:t>bereoepsprofiel</w:t>
                  </w:r>
                  <w:proofErr w:type="spellEnd"/>
                  <w:r>
                    <w:rPr>
                      <w:rFonts w:ascii="Calibri" w:hAnsi="Calibri"/>
                      <w:i/>
                      <w:iCs/>
                      <w:sz w:val="19"/>
                      <w:szCs w:val="19"/>
                    </w:rPr>
                    <w:t xml:space="preserve"> en de bachelor 202o</w:t>
                  </w:r>
                </w:p>
                <w:p w:rsidR="00EA7DA3" w:rsidRDefault="00EA7DA3" w:rsidP="00EA7DA3">
                  <w:pPr>
                    <w:numPr>
                      <w:ilvl w:val="0"/>
                      <w:numId w:val="3"/>
                    </w:numPr>
                    <w:rPr>
                      <w:rFonts w:ascii="Calibri" w:hAnsi="Calibri"/>
                      <w:i/>
                      <w:iCs/>
                      <w:sz w:val="19"/>
                      <w:szCs w:val="19"/>
                    </w:rPr>
                  </w:pPr>
                  <w:r>
                    <w:rPr>
                      <w:rFonts w:ascii="Calibri" w:hAnsi="Calibri"/>
                      <w:i/>
                      <w:iCs/>
                      <w:sz w:val="19"/>
                      <w:szCs w:val="19"/>
                    </w:rPr>
                    <w:t>Delen kennis en ervaring</w:t>
                  </w:r>
                </w:p>
                <w:p w:rsidR="00EA7DA3" w:rsidRDefault="00EA7DA3" w:rsidP="00EA7DA3">
                  <w:pPr>
                    <w:numPr>
                      <w:ilvl w:val="0"/>
                      <w:numId w:val="3"/>
                    </w:numPr>
                    <w:rPr>
                      <w:rFonts w:ascii="Calibri" w:hAnsi="Calibri"/>
                      <w:i/>
                      <w:iCs/>
                      <w:sz w:val="19"/>
                      <w:szCs w:val="19"/>
                    </w:rPr>
                  </w:pPr>
                  <w:r>
                    <w:rPr>
                      <w:rFonts w:ascii="Calibri" w:hAnsi="Calibri"/>
                      <w:i/>
                      <w:iCs/>
                      <w:sz w:val="19"/>
                      <w:szCs w:val="19"/>
                    </w:rPr>
                    <w:t xml:space="preserve">Theorie </w:t>
                  </w:r>
                  <w:proofErr w:type="spellStart"/>
                  <w:r>
                    <w:rPr>
                      <w:rFonts w:ascii="Calibri" w:hAnsi="Calibri"/>
                      <w:i/>
                      <w:iCs/>
                      <w:sz w:val="19"/>
                      <w:szCs w:val="19"/>
                    </w:rPr>
                    <w:t>proactive</w:t>
                  </w:r>
                  <w:proofErr w:type="spellEnd"/>
                  <w:r>
                    <w:rPr>
                      <w:rFonts w:ascii="Calibri" w:hAnsi="Calibri"/>
                      <w:i/>
                      <w:iCs/>
                      <w:sz w:val="19"/>
                      <w:szCs w:val="19"/>
                    </w:rPr>
                    <w:t xml:space="preserve"> </w:t>
                  </w:r>
                  <w:proofErr w:type="spellStart"/>
                  <w:r>
                    <w:rPr>
                      <w:rFonts w:ascii="Calibri" w:hAnsi="Calibri"/>
                      <w:i/>
                      <w:iCs/>
                      <w:sz w:val="19"/>
                      <w:szCs w:val="19"/>
                    </w:rPr>
                    <w:t>nursing</w:t>
                  </w:r>
                  <w:proofErr w:type="spellEnd"/>
                  <w:r>
                    <w:rPr>
                      <w:rFonts w:ascii="Calibri" w:hAnsi="Calibri"/>
                      <w:i/>
                      <w:iCs/>
                      <w:sz w:val="19"/>
                      <w:szCs w:val="19"/>
                    </w:rPr>
                    <w:t xml:space="preserve"> </w:t>
                  </w:r>
                </w:p>
                <w:p w:rsidR="00EA7DA3" w:rsidRDefault="00EA7DA3" w:rsidP="00EA7DA3">
                  <w:pPr>
                    <w:numPr>
                      <w:ilvl w:val="0"/>
                      <w:numId w:val="3"/>
                    </w:numPr>
                    <w:rPr>
                      <w:rFonts w:ascii="Calibri" w:hAnsi="Calibri"/>
                      <w:i/>
                      <w:iCs/>
                      <w:sz w:val="19"/>
                      <w:szCs w:val="19"/>
                    </w:rPr>
                  </w:pPr>
                  <w:r>
                    <w:rPr>
                      <w:rFonts w:ascii="Calibri" w:hAnsi="Calibri"/>
                      <w:i/>
                      <w:iCs/>
                      <w:sz w:val="19"/>
                      <w:szCs w:val="19"/>
                    </w:rPr>
                    <w:t>Oefenen met de 6 stappen</w:t>
                  </w:r>
                </w:p>
                <w:p w:rsidR="00EA7DA3" w:rsidRDefault="00EA7DA3" w:rsidP="00EA7DA3">
                  <w:pPr>
                    <w:numPr>
                      <w:ilvl w:val="0"/>
                      <w:numId w:val="3"/>
                    </w:numPr>
                    <w:rPr>
                      <w:rFonts w:ascii="Calibri" w:hAnsi="Calibri"/>
                      <w:i/>
                      <w:iCs/>
                      <w:sz w:val="19"/>
                      <w:szCs w:val="19"/>
                    </w:rPr>
                  </w:pPr>
                  <w:r>
                    <w:rPr>
                      <w:rFonts w:ascii="Calibri" w:hAnsi="Calibri"/>
                      <w:i/>
                      <w:iCs/>
                      <w:sz w:val="19"/>
                      <w:szCs w:val="19"/>
                    </w:rPr>
                    <w:t>link leggen met ABCDE-methode en SBAR-methode</w:t>
                  </w:r>
                </w:p>
                <w:p w:rsidR="00EA7DA3" w:rsidRDefault="00EA7DA3">
                  <w:pPr>
                    <w:ind w:left="720"/>
                    <w:rPr>
                      <w:rFonts w:ascii="Trinite Roman Wide" w:hAnsi="Trinite Roman Wide"/>
                      <w:szCs w:val="22"/>
                      <w:lang w:val="fr-FR"/>
                    </w:rPr>
                  </w:pPr>
                </w:p>
                <w:p w:rsidR="00EA7DA3" w:rsidRDefault="00EA7DA3">
                  <w:pPr>
                    <w:spacing w:line="288" w:lineRule="auto"/>
                    <w:rPr>
                      <w:rFonts w:ascii="Trinite Roman Wide" w:hAnsi="Trinite Roman Wide"/>
                      <w:i/>
                      <w:szCs w:val="22"/>
                      <w:lang w:eastAsia="x-none"/>
                    </w:rPr>
                  </w:pPr>
                </w:p>
              </w:tc>
              <w:tc>
                <w:tcPr>
                  <w:tcW w:w="2134" w:type="dxa"/>
                  <w:gridSpan w:val="2"/>
                  <w:tcBorders>
                    <w:top w:val="single" w:sz="4" w:space="0" w:color="auto"/>
                    <w:left w:val="single" w:sz="4" w:space="0" w:color="auto"/>
                    <w:bottom w:val="single" w:sz="4" w:space="0" w:color="auto"/>
                    <w:right w:val="single" w:sz="4" w:space="0" w:color="auto"/>
                  </w:tcBorders>
                </w:tcPr>
                <w:p w:rsidR="00EA7DA3" w:rsidRDefault="00EA7DA3">
                  <w:pPr>
                    <w:tabs>
                      <w:tab w:val="right" w:pos="3024"/>
                    </w:tabs>
                    <w:rPr>
                      <w:rFonts w:ascii="Calibri" w:hAnsi="Calibri"/>
                      <w:i/>
                      <w:iCs/>
                      <w:sz w:val="19"/>
                      <w:szCs w:val="19"/>
                    </w:rPr>
                  </w:pPr>
                  <w:r>
                    <w:rPr>
                      <w:rFonts w:ascii="Calibri" w:hAnsi="Calibri"/>
                      <w:i/>
                      <w:iCs/>
                      <w:sz w:val="19"/>
                      <w:szCs w:val="19"/>
                    </w:rPr>
                    <w:t>Interactief college</w:t>
                  </w:r>
                </w:p>
                <w:p w:rsidR="00EA7DA3" w:rsidRDefault="00EA7DA3">
                  <w:pPr>
                    <w:spacing w:line="288" w:lineRule="auto"/>
                    <w:rPr>
                      <w:rFonts w:ascii="Trinite Roman Wide" w:hAnsi="Trinite Roman Wide"/>
                      <w:i/>
                      <w:szCs w:val="22"/>
                      <w:lang w:eastAsia="x-none"/>
                    </w:rPr>
                  </w:pPr>
                </w:p>
              </w:tc>
            </w:tr>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Dagdeel  2</w:t>
                  </w:r>
                </w:p>
              </w:tc>
              <w:tc>
                <w:tcPr>
                  <w:tcW w:w="2487" w:type="dxa"/>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 xml:space="preserve">Werkvorm </w:t>
                  </w:r>
                </w:p>
              </w:tc>
            </w:tr>
            <w:tr w:rsidR="00EA7DA3" w:rsidTr="00EA7DA3">
              <w:tc>
                <w:tcPr>
                  <w:tcW w:w="1531" w:type="dxa"/>
                  <w:tcBorders>
                    <w:top w:val="single" w:sz="4" w:space="0" w:color="auto"/>
                    <w:left w:val="single" w:sz="4" w:space="0" w:color="auto"/>
                    <w:bottom w:val="single" w:sz="4" w:space="0" w:color="auto"/>
                    <w:right w:val="single" w:sz="4" w:space="0" w:color="auto"/>
                  </w:tcBorders>
                </w:tcPr>
                <w:p w:rsidR="00EA7DA3" w:rsidRDefault="00EA7DA3">
                  <w:pPr>
                    <w:rPr>
                      <w:rFonts w:ascii="Trinite Roman Wide" w:hAnsi="Trinite Roman Wide"/>
                      <w:b/>
                      <w:szCs w:val="22"/>
                    </w:rPr>
                  </w:pPr>
                  <w:r>
                    <w:rPr>
                      <w:rFonts w:ascii="Trinite Roman Wide" w:hAnsi="Trinite Roman Wide"/>
                      <w:b/>
                      <w:szCs w:val="22"/>
                    </w:rPr>
                    <w:t>16.00-18.15</w:t>
                  </w:r>
                </w:p>
                <w:p w:rsidR="00EA7DA3" w:rsidRDefault="00EA7DA3">
                  <w:pPr>
                    <w:spacing w:line="288" w:lineRule="auto"/>
                    <w:rPr>
                      <w:rFonts w:ascii="Trinite Roman Wide" w:hAnsi="Trinite Roman Wide"/>
                      <w:i/>
                      <w:szCs w:val="22"/>
                      <w:lang w:eastAsia="x-none"/>
                    </w:rPr>
                  </w:pPr>
                </w:p>
              </w:tc>
              <w:tc>
                <w:tcPr>
                  <w:tcW w:w="2487" w:type="dxa"/>
                  <w:tcBorders>
                    <w:top w:val="single" w:sz="4" w:space="0" w:color="auto"/>
                    <w:left w:val="single" w:sz="4" w:space="0" w:color="auto"/>
                    <w:bottom w:val="single" w:sz="4" w:space="0" w:color="auto"/>
                    <w:right w:val="single" w:sz="4" w:space="0" w:color="auto"/>
                  </w:tcBorders>
                </w:tcPr>
                <w:p w:rsidR="00EA7DA3" w:rsidRDefault="00EA7DA3">
                  <w:pPr>
                    <w:ind w:left="465"/>
                    <w:rPr>
                      <w:rFonts w:ascii="Trinite Roman Wide" w:hAnsi="Trinite Roman Wide"/>
                      <w:szCs w:val="22"/>
                    </w:rPr>
                  </w:pPr>
                </w:p>
                <w:p w:rsidR="00EA7DA3" w:rsidRDefault="00EA7DA3" w:rsidP="00EA7DA3">
                  <w:pPr>
                    <w:numPr>
                      <w:ilvl w:val="0"/>
                      <w:numId w:val="4"/>
                    </w:numPr>
                    <w:rPr>
                      <w:rFonts w:ascii="Calibri" w:hAnsi="Calibri"/>
                      <w:i/>
                      <w:iCs/>
                      <w:sz w:val="19"/>
                      <w:szCs w:val="19"/>
                    </w:rPr>
                  </w:pPr>
                  <w:r>
                    <w:rPr>
                      <w:rFonts w:ascii="Calibri" w:hAnsi="Calibri"/>
                      <w:i/>
                      <w:iCs/>
                      <w:sz w:val="19"/>
                      <w:szCs w:val="19"/>
                    </w:rPr>
                    <w:t>Terugblikken op eerste lesdag</w:t>
                  </w:r>
                </w:p>
                <w:p w:rsidR="00EA7DA3" w:rsidRDefault="00EA7DA3" w:rsidP="00EA7DA3">
                  <w:pPr>
                    <w:numPr>
                      <w:ilvl w:val="0"/>
                      <w:numId w:val="4"/>
                    </w:numPr>
                    <w:rPr>
                      <w:rFonts w:ascii="Calibri" w:hAnsi="Calibri"/>
                      <w:i/>
                      <w:iCs/>
                      <w:sz w:val="19"/>
                      <w:szCs w:val="19"/>
                    </w:rPr>
                  </w:pPr>
                  <w:r>
                    <w:rPr>
                      <w:rFonts w:ascii="Calibri" w:hAnsi="Calibri"/>
                      <w:i/>
                      <w:iCs/>
                      <w:sz w:val="19"/>
                      <w:szCs w:val="19"/>
                    </w:rPr>
                    <w:t>Belangrijkste principes herhalen</w:t>
                  </w:r>
                </w:p>
                <w:p w:rsidR="00EA7DA3" w:rsidRDefault="00EA7DA3" w:rsidP="00EA7DA3">
                  <w:pPr>
                    <w:numPr>
                      <w:ilvl w:val="0"/>
                      <w:numId w:val="4"/>
                    </w:numPr>
                    <w:rPr>
                      <w:rFonts w:ascii="Calibri" w:hAnsi="Calibri"/>
                      <w:i/>
                      <w:iCs/>
                      <w:sz w:val="19"/>
                      <w:szCs w:val="19"/>
                    </w:rPr>
                  </w:pPr>
                  <w:r>
                    <w:rPr>
                      <w:rFonts w:ascii="Calibri" w:hAnsi="Calibri"/>
                      <w:i/>
                      <w:iCs/>
                      <w:sz w:val="19"/>
                      <w:szCs w:val="19"/>
                    </w:rPr>
                    <w:t>Theoretisch kader OPT model</w:t>
                  </w:r>
                </w:p>
                <w:p w:rsidR="00EA7DA3" w:rsidRDefault="00EA7DA3" w:rsidP="00EA7DA3">
                  <w:pPr>
                    <w:numPr>
                      <w:ilvl w:val="0"/>
                      <w:numId w:val="4"/>
                    </w:numPr>
                    <w:rPr>
                      <w:rFonts w:ascii="Calibri" w:hAnsi="Calibri"/>
                      <w:i/>
                      <w:iCs/>
                      <w:sz w:val="19"/>
                      <w:szCs w:val="19"/>
                    </w:rPr>
                  </w:pPr>
                  <w:r>
                    <w:rPr>
                      <w:rFonts w:ascii="Calibri" w:hAnsi="Calibri"/>
                      <w:i/>
                      <w:iCs/>
                      <w:sz w:val="19"/>
                      <w:szCs w:val="19"/>
                    </w:rPr>
                    <w:t xml:space="preserve">Oefenen met OPT model waaronder </w:t>
                  </w:r>
                  <w:proofErr w:type="spellStart"/>
                  <w:r>
                    <w:rPr>
                      <w:rFonts w:ascii="Calibri" w:hAnsi="Calibri"/>
                      <w:i/>
                      <w:iCs/>
                      <w:sz w:val="19"/>
                      <w:szCs w:val="19"/>
                    </w:rPr>
                    <w:t>Redeneerweb</w:t>
                  </w:r>
                  <w:proofErr w:type="spellEnd"/>
                </w:p>
                <w:p w:rsidR="00EA7DA3" w:rsidRDefault="00EA7DA3">
                  <w:pPr>
                    <w:ind w:left="720"/>
                    <w:rPr>
                      <w:rFonts w:ascii="Trinite Roman Wide" w:hAnsi="Trinite Roman Wide"/>
                      <w:i/>
                      <w:szCs w:val="22"/>
                      <w:lang w:eastAsia="x-none"/>
                    </w:rPr>
                  </w:pPr>
                </w:p>
              </w:tc>
              <w:tc>
                <w:tcPr>
                  <w:tcW w:w="2134" w:type="dxa"/>
                  <w:gridSpan w:val="2"/>
                  <w:tcBorders>
                    <w:top w:val="single" w:sz="4" w:space="0" w:color="auto"/>
                    <w:left w:val="single" w:sz="4" w:space="0" w:color="auto"/>
                    <w:bottom w:val="single" w:sz="4" w:space="0" w:color="auto"/>
                    <w:right w:val="single" w:sz="4" w:space="0" w:color="auto"/>
                  </w:tcBorders>
                </w:tcPr>
                <w:p w:rsidR="00EA7DA3" w:rsidRDefault="00EA7DA3" w:rsidP="00EA7DA3">
                  <w:pPr>
                    <w:numPr>
                      <w:ilvl w:val="0"/>
                      <w:numId w:val="4"/>
                    </w:numPr>
                    <w:rPr>
                      <w:rFonts w:ascii="Calibri" w:hAnsi="Calibri"/>
                      <w:i/>
                      <w:iCs/>
                      <w:sz w:val="19"/>
                      <w:szCs w:val="19"/>
                    </w:rPr>
                  </w:pPr>
                  <w:r>
                    <w:rPr>
                      <w:rFonts w:ascii="Calibri" w:hAnsi="Calibri"/>
                      <w:i/>
                      <w:iCs/>
                      <w:sz w:val="19"/>
                      <w:szCs w:val="19"/>
                    </w:rPr>
                    <w:t>Interactief college</w:t>
                  </w:r>
                </w:p>
                <w:p w:rsidR="00EA7DA3" w:rsidRDefault="00EA7DA3">
                  <w:pPr>
                    <w:spacing w:line="288" w:lineRule="auto"/>
                    <w:rPr>
                      <w:rFonts w:ascii="Trinite Roman Wide" w:hAnsi="Trinite Roman Wide"/>
                      <w:i/>
                      <w:szCs w:val="22"/>
                      <w:lang w:eastAsia="x-none"/>
                    </w:rPr>
                  </w:pPr>
                </w:p>
              </w:tc>
            </w:tr>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D9D9D9"/>
                  <w:hideMark/>
                </w:tcPr>
                <w:p w:rsidR="00EA7DA3" w:rsidRDefault="00EA7DA3">
                  <w:pPr>
                    <w:rPr>
                      <w:rFonts w:ascii="Trinite Roman Wide" w:hAnsi="Trinite Roman Wide"/>
                      <w:b/>
                      <w:szCs w:val="22"/>
                    </w:rPr>
                  </w:pPr>
                  <w:r>
                    <w:rPr>
                      <w:rFonts w:ascii="Trinite Roman Wide" w:hAnsi="Trinite Roman Wide"/>
                      <w:b/>
                      <w:szCs w:val="22"/>
                    </w:rPr>
                    <w:t xml:space="preserve">Training on </w:t>
                  </w:r>
                  <w:proofErr w:type="spellStart"/>
                  <w:r>
                    <w:rPr>
                      <w:rFonts w:ascii="Trinite Roman Wide" w:hAnsi="Trinite Roman Wide"/>
                      <w:b/>
                      <w:szCs w:val="22"/>
                    </w:rPr>
                    <w:t>the</w:t>
                  </w:r>
                  <w:proofErr w:type="spellEnd"/>
                  <w:r>
                    <w:rPr>
                      <w:rFonts w:ascii="Trinite Roman Wide" w:hAnsi="Trinite Roman Wide"/>
                      <w:b/>
                      <w:szCs w:val="22"/>
                    </w:rPr>
                    <w:t xml:space="preserve"> job</w:t>
                  </w:r>
                </w:p>
              </w:tc>
              <w:tc>
                <w:tcPr>
                  <w:tcW w:w="2487" w:type="dxa"/>
                  <w:tcBorders>
                    <w:top w:val="single" w:sz="4" w:space="0" w:color="auto"/>
                    <w:left w:val="single" w:sz="4" w:space="0" w:color="auto"/>
                    <w:bottom w:val="single" w:sz="4" w:space="0" w:color="auto"/>
                    <w:right w:val="single" w:sz="4" w:space="0" w:color="auto"/>
                  </w:tcBorders>
                  <w:shd w:val="clear" w:color="auto" w:fill="D9D9D9"/>
                  <w:hideMark/>
                </w:tcPr>
                <w:p w:rsidR="00EA7DA3" w:rsidRDefault="00EA7DA3">
                  <w:pPr>
                    <w:rPr>
                      <w:rFonts w:ascii="Trinite Roman Wide" w:hAnsi="Trinite Roman Wide" w:cs="Arial"/>
                      <w:b/>
                      <w:szCs w:val="22"/>
                    </w:rPr>
                  </w:pPr>
                  <w:r>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A7DA3" w:rsidRDefault="00EA7DA3">
                  <w:pPr>
                    <w:tabs>
                      <w:tab w:val="right" w:pos="3024"/>
                    </w:tabs>
                    <w:rPr>
                      <w:rFonts w:ascii="Trinite Roman Wide" w:hAnsi="Trinite Roman Wide" w:cs="Arial"/>
                      <w:b/>
                      <w:szCs w:val="22"/>
                    </w:rPr>
                  </w:pPr>
                  <w:r>
                    <w:rPr>
                      <w:rFonts w:ascii="Trinite Roman Wide" w:hAnsi="Trinite Roman Wide" w:cs="Arial"/>
                      <w:b/>
                      <w:szCs w:val="22"/>
                    </w:rPr>
                    <w:t>Werkvorm</w:t>
                  </w:r>
                </w:p>
              </w:tc>
            </w:tr>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EA7DA3" w:rsidRDefault="00EA7DA3">
                  <w:pPr>
                    <w:rPr>
                      <w:rFonts w:ascii="Trinite Roman Wide" w:hAnsi="Trinite Roman Wide"/>
                      <w:szCs w:val="22"/>
                    </w:rPr>
                  </w:pPr>
                  <w:r>
                    <w:rPr>
                      <w:rFonts w:ascii="Calibri" w:hAnsi="Calibri"/>
                      <w:i/>
                      <w:iCs/>
                      <w:sz w:val="19"/>
                      <w:szCs w:val="19"/>
                    </w:rPr>
                    <w:t xml:space="preserve">Gedurende 6 weken 1 maal per </w:t>
                  </w:r>
                  <w:r>
                    <w:rPr>
                      <w:rFonts w:ascii="Calibri" w:hAnsi="Calibri"/>
                      <w:i/>
                      <w:iCs/>
                      <w:sz w:val="19"/>
                      <w:szCs w:val="19"/>
                    </w:rPr>
                    <w:t>dag</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EA7DA3" w:rsidRDefault="00EA7DA3">
                  <w:pPr>
                    <w:rPr>
                      <w:rFonts w:ascii="Trinite Roman Wide" w:hAnsi="Trinite Roman Wide" w:cs="Arial"/>
                      <w:szCs w:val="22"/>
                    </w:rPr>
                  </w:pPr>
                  <w:r>
                    <w:rPr>
                      <w:rFonts w:ascii="Calibri" w:hAnsi="Calibri"/>
                      <w:i/>
                      <w:iCs/>
                      <w:sz w:val="19"/>
                      <w:szCs w:val="19"/>
                    </w:rPr>
                    <w:t>Gedurende 6 weken wordt elke werkdag werkplekleren op de betreffende verpleegafdeling aangeboden. Per dag wordt er voor elke student 15 minuten ingepland om casuïstiek te bespreken. Dit is zowel een docent van de Hanzehogeschool als begeleiders uit het Martini Ziekenhuis</w:t>
                  </w:r>
                  <w:r>
                    <w:rPr>
                      <w:rFonts w:ascii="Trinite Roman Wide" w:hAnsi="Trinite Roman Wide" w:cs="Arial"/>
                      <w:szCs w:val="22"/>
                    </w:rPr>
                    <w:t>.</w:t>
                  </w:r>
                </w:p>
                <w:p w:rsidR="00EA7DA3" w:rsidRDefault="00EA7DA3">
                  <w:pPr>
                    <w:rPr>
                      <w:rFonts w:ascii="Trinite Roman Wide" w:hAnsi="Trinite Roman Wide" w:cs="Arial"/>
                      <w:szCs w:val="22"/>
                    </w:rPr>
                  </w:pPr>
                </w:p>
                <w:p w:rsidR="00EA7DA3" w:rsidRDefault="00EA7DA3">
                  <w:pPr>
                    <w:rPr>
                      <w:rFonts w:ascii="Trinite Roman Wide" w:hAnsi="Trinite Roman Wide" w:cs="Arial"/>
                      <w:szCs w:val="22"/>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7DA3" w:rsidRDefault="00EA7DA3">
                  <w:pPr>
                    <w:rPr>
                      <w:rFonts w:ascii="Trinite Roman Wide" w:hAnsi="Trinite Roman Wide" w:cs="Arial"/>
                      <w:b/>
                      <w:szCs w:val="22"/>
                    </w:rPr>
                  </w:pPr>
                  <w:r>
                    <w:rPr>
                      <w:rFonts w:ascii="Calibri" w:hAnsi="Calibri"/>
                      <w:i/>
                      <w:iCs/>
                      <w:sz w:val="19"/>
                      <w:szCs w:val="19"/>
                    </w:rPr>
                    <w:t>Geplande één op één momenten</w:t>
                  </w:r>
                </w:p>
              </w:tc>
            </w:tr>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Dagdeel  3</w:t>
                  </w:r>
                </w:p>
              </w:tc>
              <w:tc>
                <w:tcPr>
                  <w:tcW w:w="2487" w:type="dxa"/>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A7DA3" w:rsidRDefault="00EA7DA3">
                  <w:pPr>
                    <w:snapToGrid w:val="0"/>
                    <w:rPr>
                      <w:rFonts w:ascii="Trinite Roman Wide" w:hAnsi="Trinite Roman Wide" w:cs="Arial"/>
                      <w:b/>
                      <w:szCs w:val="22"/>
                    </w:rPr>
                  </w:pPr>
                  <w:r>
                    <w:rPr>
                      <w:rFonts w:ascii="Trinite Roman Wide" w:hAnsi="Trinite Roman Wide" w:cs="Arial"/>
                      <w:b/>
                      <w:szCs w:val="22"/>
                    </w:rPr>
                    <w:t xml:space="preserve">Werkvorm </w:t>
                  </w:r>
                </w:p>
              </w:tc>
            </w:tr>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FFFFFF"/>
                </w:tcPr>
                <w:p w:rsidR="00EA7DA3" w:rsidRDefault="00EA7DA3">
                  <w:pPr>
                    <w:rPr>
                      <w:rFonts w:ascii="Trinite Roman Wide" w:hAnsi="Trinite Roman Wide"/>
                      <w:b/>
                      <w:szCs w:val="22"/>
                    </w:rPr>
                  </w:pPr>
                  <w:r>
                    <w:rPr>
                      <w:rFonts w:ascii="Trinite Roman Wide" w:hAnsi="Trinite Roman Wide"/>
                      <w:b/>
                      <w:szCs w:val="22"/>
                    </w:rPr>
                    <w:t>16.00-18.15</w:t>
                  </w:r>
                </w:p>
                <w:p w:rsidR="00EA7DA3" w:rsidRDefault="00EA7DA3">
                  <w:pPr>
                    <w:rPr>
                      <w:rFonts w:ascii="Trinite Roman Wide" w:hAnsi="Trinite Roman Wide"/>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FFFFFF"/>
                  <w:hideMark/>
                </w:tcPr>
                <w:p w:rsidR="00EA7DA3" w:rsidRDefault="00EA7DA3">
                  <w:pPr>
                    <w:rPr>
                      <w:rFonts w:ascii="Trinite Roman Wide" w:hAnsi="Trinite Roman Wide" w:cs="Arial"/>
                      <w:b/>
                      <w:szCs w:val="22"/>
                    </w:rPr>
                  </w:pPr>
                  <w:r>
                    <w:rPr>
                      <w:rFonts w:ascii="Calibri" w:hAnsi="Calibri"/>
                      <w:i/>
                      <w:iCs/>
                      <w:sz w:val="19"/>
                      <w:szCs w:val="19"/>
                    </w:rPr>
                    <w:t xml:space="preserve">Herhaling van stof en toepassing van kennis op de eigen ervaringen tijdens het oefenen op de werkplek </w:t>
                  </w:r>
                </w:p>
              </w:tc>
              <w:tc>
                <w:tcPr>
                  <w:tcW w:w="2134" w:type="dxa"/>
                  <w:gridSpan w:val="2"/>
                  <w:tcBorders>
                    <w:top w:val="single" w:sz="4" w:space="0" w:color="auto"/>
                    <w:left w:val="single" w:sz="4" w:space="0" w:color="auto"/>
                    <w:bottom w:val="single" w:sz="4" w:space="0" w:color="auto"/>
                    <w:right w:val="single" w:sz="4" w:space="0" w:color="auto"/>
                  </w:tcBorders>
                  <w:shd w:val="clear" w:color="auto" w:fill="FFFFFF"/>
                </w:tcPr>
                <w:p w:rsidR="00EA7DA3" w:rsidRDefault="00EA7DA3">
                  <w:pPr>
                    <w:tabs>
                      <w:tab w:val="right" w:pos="3024"/>
                    </w:tabs>
                    <w:rPr>
                      <w:rFonts w:ascii="Calibri" w:hAnsi="Calibri"/>
                      <w:i/>
                      <w:iCs/>
                      <w:sz w:val="19"/>
                      <w:szCs w:val="19"/>
                    </w:rPr>
                  </w:pPr>
                  <w:r>
                    <w:rPr>
                      <w:rFonts w:ascii="Calibri" w:hAnsi="Calibri"/>
                      <w:i/>
                      <w:iCs/>
                      <w:sz w:val="19"/>
                      <w:szCs w:val="19"/>
                    </w:rPr>
                    <w:t>Interactief college</w:t>
                  </w:r>
                </w:p>
                <w:p w:rsidR="00EA7DA3" w:rsidRDefault="00EA7DA3">
                  <w:pPr>
                    <w:tabs>
                      <w:tab w:val="right" w:pos="3024"/>
                    </w:tabs>
                    <w:rPr>
                      <w:rFonts w:ascii="Trinite Roman Wide" w:hAnsi="Trinite Roman Wide" w:cs="Arial"/>
                      <w:szCs w:val="22"/>
                    </w:rPr>
                  </w:pPr>
                </w:p>
              </w:tc>
            </w:tr>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D9D9D9"/>
                  <w:hideMark/>
                </w:tcPr>
                <w:p w:rsidR="00EA7DA3" w:rsidRDefault="00EA7DA3">
                  <w:pPr>
                    <w:rPr>
                      <w:rFonts w:ascii="Trinite Roman Wide" w:hAnsi="Trinite Roman Wide"/>
                      <w:b/>
                      <w:szCs w:val="22"/>
                    </w:rPr>
                  </w:pPr>
                  <w:proofErr w:type="spellStart"/>
                  <w:r>
                    <w:rPr>
                      <w:rFonts w:ascii="Trinite Roman Wide" w:hAnsi="Trinite Roman Wide"/>
                      <w:b/>
                      <w:szCs w:val="22"/>
                    </w:rPr>
                    <w:t>Toetsmoment</w:t>
                  </w:r>
                  <w:proofErr w:type="spellEnd"/>
                </w:p>
              </w:tc>
              <w:tc>
                <w:tcPr>
                  <w:tcW w:w="2487" w:type="dxa"/>
                  <w:tcBorders>
                    <w:top w:val="single" w:sz="4" w:space="0" w:color="auto"/>
                    <w:left w:val="single" w:sz="4" w:space="0" w:color="auto"/>
                    <w:bottom w:val="single" w:sz="4" w:space="0" w:color="auto"/>
                    <w:right w:val="single" w:sz="4" w:space="0" w:color="auto"/>
                  </w:tcBorders>
                  <w:shd w:val="clear" w:color="auto" w:fill="D9D9D9"/>
                  <w:hideMark/>
                </w:tcPr>
                <w:p w:rsidR="00EA7DA3" w:rsidRDefault="00EA7DA3">
                  <w:pPr>
                    <w:rPr>
                      <w:rFonts w:ascii="Trinite Roman Wide" w:hAnsi="Trinite Roman Wide" w:cs="Arial"/>
                      <w:b/>
                      <w:szCs w:val="22"/>
                    </w:rPr>
                  </w:pPr>
                  <w:r>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A7DA3" w:rsidRDefault="00EA7DA3">
                  <w:pPr>
                    <w:tabs>
                      <w:tab w:val="right" w:pos="3024"/>
                    </w:tabs>
                    <w:rPr>
                      <w:rFonts w:ascii="Trinite Roman Wide" w:hAnsi="Trinite Roman Wide" w:cs="Arial"/>
                      <w:b/>
                      <w:szCs w:val="22"/>
                    </w:rPr>
                  </w:pPr>
                  <w:r>
                    <w:rPr>
                      <w:rFonts w:ascii="Trinite Roman Wide" w:hAnsi="Trinite Roman Wide" w:cs="Arial"/>
                      <w:b/>
                      <w:szCs w:val="22"/>
                    </w:rPr>
                    <w:t>werkvorm</w:t>
                  </w:r>
                </w:p>
              </w:tc>
            </w:tr>
            <w:tr w:rsidR="00EA7DA3" w:rsidTr="00EA7DA3">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EA7DA3" w:rsidRDefault="00EA7DA3">
                  <w:pPr>
                    <w:rPr>
                      <w:rFonts w:ascii="Trinite Roman Wide" w:hAnsi="Trinite Roman Wide"/>
                      <w:szCs w:val="22"/>
                    </w:rPr>
                  </w:pPr>
                  <w:r>
                    <w:rPr>
                      <w:rFonts w:ascii="Trinite Roman Wide" w:hAnsi="Trinite Roman Wide"/>
                      <w:b/>
                      <w:szCs w:val="22"/>
                    </w:rPr>
                    <w:t xml:space="preserve">Voorjaar </w:t>
                  </w:r>
                  <w:r>
                    <w:rPr>
                      <w:rFonts w:ascii="Trinite Roman Wide" w:hAnsi="Trinite Roman Wide"/>
                      <w:b/>
                      <w:szCs w:val="22"/>
                    </w:rPr>
                    <w:t>201</w:t>
                  </w:r>
                  <w:r>
                    <w:rPr>
                      <w:rFonts w:ascii="Trinite Roman Wide" w:hAnsi="Trinite Roman Wide"/>
                      <w:b/>
                      <w:szCs w:val="22"/>
                    </w:rPr>
                    <w:t>9</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7DA3" w:rsidRDefault="00EA7DA3">
                  <w:pPr>
                    <w:rPr>
                      <w:rFonts w:ascii="Calibri" w:hAnsi="Calibri"/>
                      <w:i/>
                      <w:iCs/>
                      <w:sz w:val="19"/>
                      <w:szCs w:val="19"/>
                    </w:rPr>
                  </w:pPr>
                  <w:r>
                    <w:rPr>
                      <w:rFonts w:ascii="Calibri" w:hAnsi="Calibri"/>
                      <w:i/>
                      <w:iCs/>
                      <w:sz w:val="19"/>
                      <w:szCs w:val="19"/>
                    </w:rPr>
                    <w:t>Individueel toetsen van klinisch redeneervaardigheden</w:t>
                  </w:r>
                </w:p>
                <w:p w:rsidR="00EA7DA3" w:rsidRDefault="00EA7DA3">
                  <w:pPr>
                    <w:rPr>
                      <w:rFonts w:ascii="Trinite Roman Wide" w:hAnsi="Trinite Roman Wide" w:cs="Arial"/>
                      <w:b/>
                      <w:szCs w:val="22"/>
                    </w:rPr>
                  </w:pPr>
                  <w:r>
                    <w:rPr>
                      <w:rFonts w:ascii="Calibri" w:hAnsi="Calibri"/>
                      <w:i/>
                      <w:iCs/>
                      <w:sz w:val="19"/>
                      <w:szCs w:val="19"/>
                    </w:rPr>
                    <w:t>Vaststellen van leer- en ontwikkelbehoeften.</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EA7DA3" w:rsidRDefault="00EA7DA3">
                  <w:pPr>
                    <w:rPr>
                      <w:rFonts w:ascii="Calibri" w:hAnsi="Calibri"/>
                      <w:i/>
                      <w:iCs/>
                      <w:sz w:val="19"/>
                      <w:szCs w:val="19"/>
                    </w:rPr>
                  </w:pPr>
                  <w:r>
                    <w:rPr>
                      <w:rFonts w:ascii="Calibri" w:hAnsi="Calibri"/>
                      <w:i/>
                      <w:iCs/>
                      <w:sz w:val="19"/>
                      <w:szCs w:val="19"/>
                    </w:rPr>
                    <w:t xml:space="preserve">Individuele presentaties </w:t>
                  </w:r>
                </w:p>
                <w:p w:rsidR="00EA7DA3" w:rsidRDefault="00EA7DA3">
                  <w:pPr>
                    <w:tabs>
                      <w:tab w:val="right" w:pos="3024"/>
                    </w:tabs>
                    <w:rPr>
                      <w:rFonts w:ascii="Trinite Roman Wide" w:hAnsi="Trinite Roman Wide" w:cs="Arial"/>
                      <w:szCs w:val="22"/>
                    </w:rPr>
                  </w:pPr>
                </w:p>
              </w:tc>
            </w:tr>
          </w:tbl>
          <w:p w:rsidR="00AE500B" w:rsidRPr="009A0470" w:rsidRDefault="002D5B38" w:rsidP="009A0470">
            <w:pPr>
              <w:spacing w:before="60" w:after="60"/>
              <w:rPr>
                <w:rFonts w:ascii="Calibri" w:hAnsi="Calibri"/>
                <w:sz w:val="19"/>
                <w:szCs w:val="19"/>
              </w:rPr>
            </w:pPr>
          </w:p>
        </w:tc>
      </w:tr>
      <w:tr w:rsidR="00C14502" w:rsidRPr="00EA7DA3" w:rsidTr="00211D7C">
        <w:tc>
          <w:tcPr>
            <w:tcW w:w="2694" w:type="dxa"/>
            <w:shd w:val="clear" w:color="auto" w:fill="C6D9F1"/>
          </w:tcPr>
          <w:p w:rsidR="001E5E47" w:rsidRDefault="002D5B38" w:rsidP="00E9739B">
            <w:pPr>
              <w:spacing w:before="60"/>
              <w:rPr>
                <w:rFonts w:ascii="Calibri" w:hAnsi="Calibri"/>
                <w:sz w:val="19"/>
                <w:szCs w:val="19"/>
              </w:rPr>
            </w:pPr>
            <w:r>
              <w:rPr>
                <w:rFonts w:ascii="Calibri" w:hAnsi="Calibri"/>
                <w:sz w:val="19"/>
                <w:szCs w:val="19"/>
              </w:rPr>
              <w:t xml:space="preserve">Basis van de inhoud: </w:t>
            </w:r>
            <w:r w:rsidRPr="00E9739B">
              <w:rPr>
                <w:rFonts w:ascii="Calibri" w:hAnsi="Calibri"/>
                <w:i/>
                <w:sz w:val="16"/>
                <w:szCs w:val="16"/>
              </w:rPr>
              <w:t>(protocollen, richtlijnen, wetenschappelijk onderzoek etc.)</w:t>
            </w:r>
          </w:p>
        </w:tc>
        <w:tc>
          <w:tcPr>
            <w:tcW w:w="6378" w:type="dxa"/>
            <w:gridSpan w:val="2"/>
            <w:shd w:val="clear" w:color="auto" w:fill="DBE5F1"/>
          </w:tcPr>
          <w:p w:rsidR="00EA7DA3" w:rsidRDefault="00EA7DA3" w:rsidP="00EA7DA3">
            <w:pPr>
              <w:spacing w:before="60" w:after="60"/>
              <w:rPr>
                <w:rFonts w:ascii="Calibri" w:hAnsi="Calibri"/>
                <w:sz w:val="19"/>
                <w:szCs w:val="19"/>
              </w:rPr>
            </w:pPr>
            <w:r>
              <w:rPr>
                <w:rFonts w:ascii="Calibri" w:hAnsi="Calibri"/>
                <w:sz w:val="19"/>
                <w:szCs w:val="19"/>
              </w:rPr>
              <w:t>Marc Bakker: ‘zes stappen van klinisch redeneren’.</w:t>
            </w:r>
          </w:p>
          <w:p w:rsidR="001E5E47" w:rsidRPr="00EA7DA3" w:rsidRDefault="00EA7DA3" w:rsidP="00EA7DA3">
            <w:pPr>
              <w:spacing w:before="60" w:after="60"/>
              <w:rPr>
                <w:rFonts w:ascii="Calibri" w:hAnsi="Calibri"/>
                <w:sz w:val="19"/>
                <w:szCs w:val="19"/>
                <w:lang w:val="en-US"/>
              </w:rPr>
            </w:pPr>
            <w:r w:rsidRPr="00EA7DA3">
              <w:rPr>
                <w:rFonts w:ascii="Calibri" w:hAnsi="Calibri"/>
                <w:sz w:val="19"/>
                <w:szCs w:val="19"/>
                <w:lang w:val="en-US"/>
              </w:rPr>
              <w:t xml:space="preserve">OPT model: </w:t>
            </w:r>
            <w:r w:rsidRPr="00EA7DA3">
              <w:rPr>
                <w:rFonts w:ascii="Calibri" w:hAnsi="Calibri"/>
                <w:i/>
                <w:sz w:val="19"/>
                <w:szCs w:val="19"/>
                <w:lang w:val="en-US"/>
              </w:rPr>
              <w:t xml:space="preserve">Outcome Present state Test model van </w:t>
            </w:r>
            <w:proofErr w:type="spellStart"/>
            <w:r w:rsidRPr="00EA7DA3">
              <w:rPr>
                <w:rFonts w:ascii="Calibri" w:hAnsi="Calibri"/>
                <w:i/>
                <w:sz w:val="19"/>
                <w:szCs w:val="19"/>
                <w:lang w:val="en-US"/>
              </w:rPr>
              <w:t>Pesut</w:t>
            </w:r>
            <w:proofErr w:type="spellEnd"/>
            <w:r w:rsidRPr="00EA7DA3">
              <w:rPr>
                <w:rFonts w:ascii="Calibri" w:hAnsi="Calibri"/>
                <w:i/>
                <w:sz w:val="19"/>
                <w:szCs w:val="19"/>
                <w:lang w:val="en-US"/>
              </w:rPr>
              <w:t xml:space="preserve"> &amp; Herman (1999)</w:t>
            </w:r>
            <w:r w:rsidRPr="00EA7DA3">
              <w:rPr>
                <w:rFonts w:ascii="Calibri" w:hAnsi="Calibri"/>
                <w:sz w:val="19"/>
                <w:szCs w:val="19"/>
                <w:lang w:val="en-US"/>
              </w:rPr>
              <w:t>.</w:t>
            </w:r>
          </w:p>
        </w:tc>
      </w:tr>
      <w:tr w:rsidR="00C14502" w:rsidTr="00211D7C">
        <w:tc>
          <w:tcPr>
            <w:tcW w:w="2694" w:type="dxa"/>
            <w:shd w:val="clear" w:color="auto" w:fill="C6D9F1"/>
          </w:tcPr>
          <w:p w:rsidR="001E5E47" w:rsidRDefault="002D5B38" w:rsidP="007F2EAD">
            <w:pPr>
              <w:spacing w:before="60"/>
              <w:rPr>
                <w:rFonts w:ascii="Calibri" w:hAnsi="Calibri"/>
                <w:sz w:val="19"/>
                <w:szCs w:val="19"/>
              </w:rPr>
            </w:pPr>
            <w:r>
              <w:rPr>
                <w:rFonts w:ascii="Calibri" w:hAnsi="Calibri"/>
                <w:sz w:val="19"/>
                <w:szCs w:val="19"/>
              </w:rPr>
              <w:t>Didactische werkvorm</w:t>
            </w:r>
          </w:p>
          <w:p w:rsidR="0018387A" w:rsidRPr="0018387A" w:rsidRDefault="002D5B38" w:rsidP="007F2EAD">
            <w:pPr>
              <w:spacing w:before="60"/>
              <w:rPr>
                <w:rFonts w:ascii="Calibri" w:hAnsi="Calibri"/>
                <w:i/>
                <w:sz w:val="16"/>
                <w:szCs w:val="16"/>
              </w:rPr>
            </w:pPr>
            <w:r>
              <w:rPr>
                <w:rFonts w:ascii="Calibri" w:hAnsi="Calibri"/>
                <w:i/>
                <w:sz w:val="16"/>
                <w:szCs w:val="16"/>
              </w:rPr>
              <w:t>(Per programma onderdeel)</w:t>
            </w:r>
          </w:p>
        </w:tc>
        <w:tc>
          <w:tcPr>
            <w:tcW w:w="6378" w:type="dxa"/>
            <w:gridSpan w:val="2"/>
            <w:shd w:val="clear" w:color="auto" w:fill="DBE5F1"/>
          </w:tcPr>
          <w:p w:rsidR="001E5E47" w:rsidRPr="009A0470" w:rsidRDefault="00563F55" w:rsidP="007F2EAD">
            <w:pPr>
              <w:spacing w:before="60" w:after="60"/>
              <w:rPr>
                <w:rFonts w:ascii="Calibri" w:hAnsi="Calibri"/>
                <w:sz w:val="19"/>
                <w:szCs w:val="19"/>
              </w:rPr>
            </w:pPr>
            <w:r>
              <w:rPr>
                <w:rStyle w:val="Tekstvantijdelijkeaanduiding"/>
              </w:rPr>
              <w:t>Zie lesinhoud</w:t>
            </w:r>
          </w:p>
        </w:tc>
      </w:tr>
      <w:tr w:rsidR="00C14502" w:rsidTr="00211D7C">
        <w:tc>
          <w:tcPr>
            <w:tcW w:w="2694" w:type="dxa"/>
            <w:shd w:val="clear" w:color="auto" w:fill="C6D9F1"/>
          </w:tcPr>
          <w:p w:rsidR="0018387A" w:rsidRDefault="002D5B38" w:rsidP="00394E0D">
            <w:pPr>
              <w:spacing w:before="60"/>
              <w:rPr>
                <w:rFonts w:ascii="Calibri" w:hAnsi="Calibri"/>
                <w:sz w:val="19"/>
                <w:szCs w:val="19"/>
              </w:rPr>
            </w:pPr>
            <w:r w:rsidRPr="009A0470">
              <w:rPr>
                <w:rFonts w:ascii="Calibri" w:hAnsi="Calibri"/>
                <w:sz w:val="19"/>
                <w:szCs w:val="19"/>
              </w:rPr>
              <w:t>Website / specifieke URL</w:t>
            </w:r>
            <w:r>
              <w:rPr>
                <w:rFonts w:ascii="Calibri" w:hAnsi="Calibri"/>
                <w:sz w:val="19"/>
                <w:szCs w:val="19"/>
              </w:rPr>
              <w:t>:</w:t>
            </w:r>
          </w:p>
        </w:tc>
        <w:tc>
          <w:tcPr>
            <w:tcW w:w="6378" w:type="dxa"/>
            <w:gridSpan w:val="2"/>
            <w:shd w:val="clear" w:color="auto" w:fill="DBE5F1"/>
          </w:tcPr>
          <w:p w:rsidR="0018387A" w:rsidRPr="0021380B" w:rsidRDefault="002D5B38" w:rsidP="007F2EAD">
            <w:pPr>
              <w:spacing w:before="60" w:after="60"/>
              <w:rPr>
                <w:rStyle w:val="Tekstvantijdelijkeaanduiding"/>
              </w:rPr>
            </w:pPr>
          </w:p>
        </w:tc>
      </w:tr>
      <w:tr w:rsidR="00C14502" w:rsidTr="00211D7C">
        <w:tc>
          <w:tcPr>
            <w:tcW w:w="4678" w:type="dxa"/>
            <w:gridSpan w:val="2"/>
            <w:shd w:val="clear" w:color="auto" w:fill="C6D9F1"/>
          </w:tcPr>
          <w:p w:rsidR="0018387A" w:rsidRPr="009A0470" w:rsidRDefault="002D5B38" w:rsidP="007F2EAD">
            <w:pPr>
              <w:spacing w:before="60" w:after="60"/>
              <w:rPr>
                <w:rFonts w:ascii="Calibri" w:hAnsi="Calibri"/>
                <w:sz w:val="19"/>
                <w:szCs w:val="19"/>
              </w:rPr>
            </w:pPr>
            <w:r w:rsidRPr="009A0470">
              <w:rPr>
                <w:rFonts w:ascii="Calibri" w:hAnsi="Calibri"/>
                <w:sz w:val="19"/>
                <w:szCs w:val="19"/>
              </w:rPr>
              <w:t>Punten CanMEDS competenties  (max</w:t>
            </w:r>
            <w:r>
              <w:rPr>
                <w:rFonts w:ascii="Calibri" w:hAnsi="Calibri"/>
                <w:sz w:val="19"/>
                <w:szCs w:val="19"/>
              </w:rPr>
              <w:t>.</w:t>
            </w:r>
            <w:r w:rsidRPr="009A0470">
              <w:rPr>
                <w:rFonts w:ascii="Calibri" w:hAnsi="Calibri"/>
                <w:sz w:val="19"/>
                <w:szCs w:val="19"/>
              </w:rPr>
              <w:t xml:space="preserve"> drie aankruisen)</w:t>
            </w:r>
          </w:p>
        </w:tc>
        <w:tc>
          <w:tcPr>
            <w:tcW w:w="4394" w:type="dxa"/>
            <w:shd w:val="clear" w:color="auto" w:fill="C6D9F1"/>
          </w:tcPr>
          <w:p w:rsidR="0018387A" w:rsidRPr="009A0470" w:rsidRDefault="002D5B38" w:rsidP="00686ED1">
            <w:pPr>
              <w:spacing w:before="60" w:after="60"/>
              <w:rPr>
                <w:rFonts w:ascii="Calibri" w:hAnsi="Calibri"/>
                <w:sz w:val="19"/>
                <w:szCs w:val="19"/>
              </w:rPr>
            </w:pPr>
            <w:r w:rsidRPr="009A0470">
              <w:rPr>
                <w:rFonts w:ascii="Calibri" w:hAnsi="Calibri"/>
                <w:sz w:val="19"/>
                <w:szCs w:val="19"/>
              </w:rPr>
              <w:t>Verdeling in %</w:t>
            </w:r>
            <w:r>
              <w:rPr>
                <w:rFonts w:ascii="Calibri" w:hAnsi="Calibri"/>
                <w:sz w:val="19"/>
                <w:szCs w:val="19"/>
              </w:rPr>
              <w:t xml:space="preserve"> (100, 80, 60, 40 of 20, samen 100%)</w:t>
            </w:r>
          </w:p>
        </w:tc>
      </w:tr>
      <w:tr w:rsidR="00C14502" w:rsidTr="00211D7C">
        <w:tc>
          <w:tcPr>
            <w:tcW w:w="4678" w:type="dxa"/>
            <w:gridSpan w:val="2"/>
            <w:shd w:val="clear" w:color="auto" w:fill="C6D9F1"/>
          </w:tcPr>
          <w:p w:rsidR="0018387A" w:rsidRPr="009A0470" w:rsidRDefault="002D5B38"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bookmarkStart w:id="4" w:name="Selectievakje5"/>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bookmarkEnd w:id="4"/>
            <w:r>
              <w:rPr>
                <w:rFonts w:ascii="Calibri" w:hAnsi="Calibri"/>
                <w:sz w:val="19"/>
                <w:szCs w:val="19"/>
              </w:rPr>
              <w:t xml:space="preserve"> Communicatie  (C)</w:t>
            </w:r>
          </w:p>
        </w:tc>
        <w:tc>
          <w:tcPr>
            <w:tcW w:w="4394" w:type="dxa"/>
            <w:shd w:val="clear" w:color="auto" w:fill="DBE5F1"/>
          </w:tcPr>
          <w:p w:rsidR="0018387A" w:rsidRPr="009A0470" w:rsidRDefault="00EA7DA3" w:rsidP="00C97B0B">
            <w:pPr>
              <w:spacing w:before="60" w:after="60"/>
              <w:rPr>
                <w:rFonts w:ascii="Calibri" w:hAnsi="Calibri"/>
                <w:sz w:val="19"/>
                <w:szCs w:val="19"/>
              </w:rPr>
            </w:pPr>
            <w:r>
              <w:rPr>
                <w:rStyle w:val="Tekstvantijdelijkeaanduiding"/>
              </w:rPr>
              <w:t>40</w:t>
            </w:r>
          </w:p>
        </w:tc>
      </w:tr>
      <w:tr w:rsidR="00C14502" w:rsidTr="00211D7C">
        <w:tc>
          <w:tcPr>
            <w:tcW w:w="4678" w:type="dxa"/>
            <w:gridSpan w:val="2"/>
            <w:shd w:val="clear" w:color="auto" w:fill="C6D9F1"/>
          </w:tcPr>
          <w:p w:rsidR="0018387A" w:rsidRPr="009A0470" w:rsidRDefault="002D5B38" w:rsidP="00470F08">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Kennis en wetenschap  (KW)</w:t>
            </w:r>
          </w:p>
        </w:tc>
        <w:tc>
          <w:tcPr>
            <w:tcW w:w="4394" w:type="dxa"/>
            <w:shd w:val="clear" w:color="auto" w:fill="DBE5F1"/>
          </w:tcPr>
          <w:p w:rsidR="0018387A" w:rsidRPr="009A0470" w:rsidRDefault="002D5B38"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C14502" w:rsidTr="00211D7C">
        <w:tc>
          <w:tcPr>
            <w:tcW w:w="4678" w:type="dxa"/>
            <w:gridSpan w:val="2"/>
            <w:shd w:val="clear" w:color="auto" w:fill="C6D9F1"/>
          </w:tcPr>
          <w:p w:rsidR="0018387A" w:rsidRPr="009A0470" w:rsidRDefault="002D5B38"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Maatschappelijk handelen en preventie (MHP)</w:t>
            </w:r>
          </w:p>
        </w:tc>
        <w:tc>
          <w:tcPr>
            <w:tcW w:w="4394" w:type="dxa"/>
            <w:shd w:val="clear" w:color="auto" w:fill="DBE5F1"/>
          </w:tcPr>
          <w:p w:rsidR="0018387A" w:rsidRPr="009A0470" w:rsidRDefault="002D5B38"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C14502" w:rsidTr="00211D7C">
        <w:tc>
          <w:tcPr>
            <w:tcW w:w="4678" w:type="dxa"/>
            <w:gridSpan w:val="2"/>
            <w:shd w:val="clear" w:color="auto" w:fill="C6D9F1"/>
          </w:tcPr>
          <w:p w:rsidR="0018387A" w:rsidRPr="009A0470" w:rsidRDefault="002D5B38"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Organisatie en</w:t>
            </w:r>
            <w:r>
              <w:rPr>
                <w:rFonts w:ascii="Calibri" w:hAnsi="Calibri"/>
                <w:sz w:val="19"/>
                <w:szCs w:val="19"/>
              </w:rPr>
              <w:t xml:space="preserve"> financiering (OF)</w:t>
            </w:r>
          </w:p>
        </w:tc>
        <w:tc>
          <w:tcPr>
            <w:tcW w:w="4394" w:type="dxa"/>
            <w:shd w:val="clear" w:color="auto" w:fill="DBE5F1"/>
          </w:tcPr>
          <w:p w:rsidR="0018387A" w:rsidRPr="009A0470" w:rsidRDefault="002D5B38"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C14502" w:rsidTr="00211D7C">
        <w:tc>
          <w:tcPr>
            <w:tcW w:w="4678" w:type="dxa"/>
            <w:gridSpan w:val="2"/>
            <w:shd w:val="clear" w:color="auto" w:fill="C6D9F1"/>
          </w:tcPr>
          <w:p w:rsidR="0018387A" w:rsidRPr="009A0470" w:rsidRDefault="002D5B38"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Professionaliteit en kwaliteit (PK)</w:t>
            </w:r>
          </w:p>
        </w:tc>
        <w:tc>
          <w:tcPr>
            <w:tcW w:w="4394" w:type="dxa"/>
            <w:shd w:val="clear" w:color="auto" w:fill="DBE5F1"/>
          </w:tcPr>
          <w:p w:rsidR="0018387A" w:rsidRPr="009A0470" w:rsidRDefault="002D5B38"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C14502" w:rsidTr="00211D7C">
        <w:tc>
          <w:tcPr>
            <w:tcW w:w="4678" w:type="dxa"/>
            <w:gridSpan w:val="2"/>
            <w:shd w:val="clear" w:color="auto" w:fill="C6D9F1"/>
          </w:tcPr>
          <w:p w:rsidR="0018387A" w:rsidRPr="009A0470" w:rsidRDefault="002D5B38"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Samenwerking (S)</w:t>
            </w:r>
          </w:p>
        </w:tc>
        <w:tc>
          <w:tcPr>
            <w:tcW w:w="4394" w:type="dxa"/>
            <w:shd w:val="clear" w:color="auto" w:fill="DBE5F1"/>
          </w:tcPr>
          <w:p w:rsidR="0018387A" w:rsidRPr="009A0470" w:rsidRDefault="00EA7DA3" w:rsidP="00461E2F">
            <w:pPr>
              <w:spacing w:before="60" w:after="60"/>
              <w:rPr>
                <w:rFonts w:ascii="Calibri" w:hAnsi="Calibri"/>
                <w:sz w:val="19"/>
                <w:szCs w:val="19"/>
              </w:rPr>
            </w:pPr>
            <w:r>
              <w:rPr>
                <w:rStyle w:val="Tekstvantijdelijkeaanduiding"/>
              </w:rPr>
              <w:t>20</w:t>
            </w:r>
          </w:p>
        </w:tc>
      </w:tr>
      <w:tr w:rsidR="00C14502" w:rsidTr="00211D7C">
        <w:tc>
          <w:tcPr>
            <w:tcW w:w="4678" w:type="dxa"/>
            <w:gridSpan w:val="2"/>
            <w:shd w:val="clear" w:color="auto" w:fill="C6D9F1"/>
          </w:tcPr>
          <w:p w:rsidR="0018387A" w:rsidRPr="009A0470" w:rsidRDefault="002D5B38"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Pr>
                <w:rFonts w:ascii="Calibri" w:hAnsi="Calibri"/>
                <w:sz w:val="19"/>
                <w:szCs w:val="19"/>
              </w:rPr>
            </w:r>
            <w:r>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Vakinhoudelijk (of klinisch) </w:t>
            </w:r>
            <w:r w:rsidRPr="009A0470">
              <w:rPr>
                <w:rFonts w:ascii="Calibri" w:hAnsi="Calibri"/>
                <w:sz w:val="19"/>
                <w:szCs w:val="19"/>
              </w:rPr>
              <w:t>handelen</w:t>
            </w:r>
            <w:r>
              <w:rPr>
                <w:rFonts w:ascii="Calibri" w:hAnsi="Calibri"/>
                <w:sz w:val="19"/>
                <w:szCs w:val="19"/>
              </w:rPr>
              <w:t xml:space="preserve"> (VIH)</w:t>
            </w:r>
          </w:p>
        </w:tc>
        <w:tc>
          <w:tcPr>
            <w:tcW w:w="4394" w:type="dxa"/>
            <w:shd w:val="clear" w:color="auto" w:fill="DBE5F1"/>
          </w:tcPr>
          <w:p w:rsidR="0018387A" w:rsidRPr="009A0470" w:rsidRDefault="00EA7DA3" w:rsidP="00470F08">
            <w:pPr>
              <w:spacing w:before="60" w:after="60"/>
              <w:rPr>
                <w:rFonts w:ascii="Calibri" w:hAnsi="Calibri"/>
                <w:sz w:val="19"/>
                <w:szCs w:val="19"/>
              </w:rPr>
            </w:pPr>
            <w:r>
              <w:rPr>
                <w:rStyle w:val="Tekstvantijdelijkeaanduiding"/>
              </w:rPr>
              <w:t>40</w:t>
            </w:r>
          </w:p>
        </w:tc>
      </w:tr>
      <w:tr w:rsidR="00C14502" w:rsidTr="00211D7C">
        <w:tc>
          <w:tcPr>
            <w:tcW w:w="4678" w:type="dxa"/>
            <w:gridSpan w:val="2"/>
            <w:shd w:val="clear" w:color="auto" w:fill="C6D9F1"/>
          </w:tcPr>
          <w:p w:rsidR="0018387A" w:rsidRPr="003734AC" w:rsidRDefault="002D5B38" w:rsidP="007F2EAD">
            <w:pPr>
              <w:spacing w:before="60" w:after="60"/>
              <w:rPr>
                <w:rFonts w:ascii="Calibri" w:hAnsi="Calibri"/>
                <w:sz w:val="19"/>
                <w:szCs w:val="19"/>
              </w:rPr>
            </w:pPr>
            <w:r w:rsidRPr="003734AC">
              <w:rPr>
                <w:rFonts w:ascii="Calibri" w:hAnsi="Calibri"/>
                <w:sz w:val="19"/>
                <w:szCs w:val="19"/>
              </w:rPr>
              <w:t>Totaal aantal punten</w:t>
            </w:r>
            <w:r>
              <w:rPr>
                <w:rFonts w:ascii="Calibri" w:hAnsi="Calibri"/>
                <w:sz w:val="19"/>
                <w:szCs w:val="19"/>
              </w:rPr>
              <w:t xml:space="preserve"> (maximaal 6 per dag)</w:t>
            </w:r>
          </w:p>
        </w:tc>
        <w:tc>
          <w:tcPr>
            <w:tcW w:w="4394" w:type="dxa"/>
            <w:shd w:val="clear" w:color="auto" w:fill="DBE5F1"/>
          </w:tcPr>
          <w:p w:rsidR="0018387A" w:rsidRPr="003734AC" w:rsidRDefault="00EA7DA3" w:rsidP="00461E2F">
            <w:pPr>
              <w:spacing w:before="60" w:after="60"/>
              <w:rPr>
                <w:rFonts w:ascii="Calibri" w:hAnsi="Calibri"/>
                <w:sz w:val="19"/>
                <w:szCs w:val="19"/>
              </w:rPr>
            </w:pPr>
            <w:r>
              <w:rPr>
                <w:rFonts w:ascii="Calibri" w:hAnsi="Calibri"/>
                <w:sz w:val="19"/>
                <w:szCs w:val="19"/>
              </w:rPr>
              <w:t>Tot</w:t>
            </w:r>
            <w:r>
              <w:rPr>
                <w:rFonts w:ascii="Calibri" w:hAnsi="Calibri"/>
                <w:sz w:val="19"/>
                <w:szCs w:val="19"/>
              </w:rPr>
              <w:t>aal traject inclusief toetsing 6 punten. 2</w:t>
            </w:r>
            <w:r>
              <w:rPr>
                <w:rFonts w:ascii="Calibri" w:hAnsi="Calibri"/>
                <w:sz w:val="19"/>
                <w:szCs w:val="19"/>
              </w:rPr>
              <w:t xml:space="preserve"> uur per dagdeel</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Geef eventueel aan op welk deelgebied van het verpleegkundig/verzorgend beroep de scholing is gericht (Dialyse, spoedeisende hulp, oncologie e.d.)</w:t>
            </w:r>
          </w:p>
        </w:tc>
        <w:tc>
          <w:tcPr>
            <w:tcW w:w="4394" w:type="dxa"/>
            <w:shd w:val="clear" w:color="auto" w:fill="DBE5F1"/>
          </w:tcPr>
          <w:p w:rsidR="0018387A" w:rsidRPr="009A0470" w:rsidRDefault="00EA7DA3" w:rsidP="009A0470">
            <w:pPr>
              <w:spacing w:before="60" w:after="60"/>
              <w:rPr>
                <w:rFonts w:ascii="Calibri" w:hAnsi="Calibri"/>
                <w:sz w:val="19"/>
                <w:szCs w:val="19"/>
              </w:rPr>
            </w:pPr>
            <w:proofErr w:type="spellStart"/>
            <w:r>
              <w:rPr>
                <w:rStyle w:val="Tekstvantijdelijkeaanduiding"/>
              </w:rPr>
              <w:t>Nvt</w:t>
            </w:r>
            <w:proofErr w:type="spellEnd"/>
            <w:r>
              <w:rPr>
                <w:rStyle w:val="Tekstvantijdelijkeaanduiding"/>
              </w:rPr>
              <w:t>.</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Datum aanvraag</w:t>
            </w:r>
            <w:r>
              <w:rPr>
                <w:rFonts w:ascii="Calibri" w:hAnsi="Calibri"/>
                <w:sz w:val="19"/>
                <w:szCs w:val="19"/>
              </w:rPr>
              <w:t>:</w:t>
            </w:r>
          </w:p>
        </w:tc>
        <w:tc>
          <w:tcPr>
            <w:tcW w:w="4394" w:type="dxa"/>
            <w:shd w:val="clear" w:color="auto" w:fill="DBE5F1"/>
          </w:tcPr>
          <w:p w:rsidR="0018387A" w:rsidRPr="009A0470" w:rsidRDefault="00EA7DA3" w:rsidP="00C97B0B">
            <w:pPr>
              <w:spacing w:before="60" w:after="60"/>
              <w:rPr>
                <w:rFonts w:ascii="Calibri" w:hAnsi="Calibri"/>
                <w:sz w:val="19"/>
                <w:szCs w:val="19"/>
              </w:rPr>
            </w:pPr>
            <w:r>
              <w:rPr>
                <w:rStyle w:val="Tekstvantijdelijkeaanduiding"/>
              </w:rPr>
              <w:t>11-06-2018</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Datum scholing</w:t>
            </w:r>
            <w:r>
              <w:rPr>
                <w:rFonts w:ascii="Calibri" w:hAnsi="Calibri"/>
                <w:sz w:val="19"/>
                <w:szCs w:val="19"/>
              </w:rPr>
              <w:t>:</w:t>
            </w:r>
          </w:p>
        </w:tc>
        <w:tc>
          <w:tcPr>
            <w:tcW w:w="4394" w:type="dxa"/>
            <w:shd w:val="clear" w:color="auto" w:fill="DBE5F1"/>
          </w:tcPr>
          <w:p w:rsidR="00EA7DA3" w:rsidRPr="00EA7DA3" w:rsidRDefault="00EA7DA3" w:rsidP="00EA7DA3">
            <w:pPr>
              <w:spacing w:before="60" w:after="60"/>
              <w:rPr>
                <w:rStyle w:val="Tekstvantijdelijkeaanduiding"/>
                <w:sz w:val="20"/>
                <w:szCs w:val="20"/>
              </w:rPr>
            </w:pPr>
            <w:r w:rsidRPr="00EA7DA3">
              <w:rPr>
                <w:rStyle w:val="Tekstvantijdelijkeaanduiding"/>
                <w:sz w:val="20"/>
                <w:szCs w:val="20"/>
              </w:rPr>
              <w:t>11-09-18</w:t>
            </w:r>
            <w:r w:rsidRPr="00EA7DA3">
              <w:rPr>
                <w:rStyle w:val="Tekstvantijdelijkeaanduiding"/>
                <w:sz w:val="20"/>
                <w:szCs w:val="20"/>
              </w:rPr>
              <w:t xml:space="preserve"> (lesdag1), </w:t>
            </w:r>
            <w:r w:rsidRPr="00EA7DA3">
              <w:rPr>
                <w:rStyle w:val="Tekstvantijdelijkeaanduiding"/>
                <w:sz w:val="20"/>
                <w:szCs w:val="20"/>
              </w:rPr>
              <w:t>13-09-18</w:t>
            </w:r>
            <w:r w:rsidRPr="00EA7DA3">
              <w:rPr>
                <w:rStyle w:val="Tekstvantijdelijkeaanduiding"/>
                <w:sz w:val="20"/>
                <w:szCs w:val="20"/>
              </w:rPr>
              <w:t xml:space="preserve">(lesdag1), </w:t>
            </w:r>
          </w:p>
          <w:p w:rsidR="00EA7DA3" w:rsidRPr="00EA7DA3" w:rsidRDefault="00EA7DA3" w:rsidP="00EA7DA3">
            <w:pPr>
              <w:spacing w:before="60" w:after="60"/>
              <w:rPr>
                <w:rStyle w:val="Tekstvantijdelijkeaanduiding"/>
                <w:sz w:val="20"/>
                <w:szCs w:val="20"/>
              </w:rPr>
            </w:pPr>
            <w:r w:rsidRPr="00EA7DA3">
              <w:rPr>
                <w:rStyle w:val="Tekstvantijdelijkeaanduiding"/>
                <w:sz w:val="20"/>
                <w:szCs w:val="20"/>
              </w:rPr>
              <w:t>17-09-18</w:t>
            </w:r>
            <w:r w:rsidRPr="00EA7DA3">
              <w:rPr>
                <w:rStyle w:val="Tekstvantijdelijkeaanduiding"/>
                <w:sz w:val="20"/>
                <w:szCs w:val="20"/>
              </w:rPr>
              <w:t xml:space="preserve"> (lesdag 2), </w:t>
            </w:r>
            <w:r>
              <w:rPr>
                <w:rStyle w:val="Tekstvantijdelijkeaanduiding"/>
                <w:sz w:val="20"/>
                <w:szCs w:val="20"/>
              </w:rPr>
              <w:t>24-09-18</w:t>
            </w:r>
            <w:r w:rsidRPr="00EA7DA3">
              <w:rPr>
                <w:rStyle w:val="Tekstvantijdelijkeaanduiding"/>
                <w:sz w:val="20"/>
                <w:szCs w:val="20"/>
              </w:rPr>
              <w:t>(lesdag 2)</w:t>
            </w:r>
          </w:p>
          <w:p w:rsidR="00EA7DA3" w:rsidRDefault="00EA7DA3" w:rsidP="00EA7DA3">
            <w:pPr>
              <w:spacing w:before="60" w:after="60"/>
              <w:rPr>
                <w:rStyle w:val="Tekstvantijdelijkeaanduiding"/>
                <w:sz w:val="20"/>
                <w:szCs w:val="20"/>
              </w:rPr>
            </w:pPr>
            <w:r>
              <w:rPr>
                <w:rStyle w:val="Tekstvantijdelijkeaanduiding"/>
                <w:sz w:val="20"/>
                <w:szCs w:val="20"/>
              </w:rPr>
              <w:t xml:space="preserve">Daarna 6 weken </w:t>
            </w:r>
            <w:proofErr w:type="spellStart"/>
            <w:r>
              <w:rPr>
                <w:rStyle w:val="Tekstvantijdelijkeaanduiding"/>
                <w:sz w:val="20"/>
                <w:szCs w:val="20"/>
              </w:rPr>
              <w:t>weken</w:t>
            </w:r>
            <w:proofErr w:type="spellEnd"/>
            <w:r>
              <w:rPr>
                <w:rStyle w:val="Tekstvantijdelijkeaanduiding"/>
                <w:sz w:val="20"/>
                <w:szCs w:val="20"/>
              </w:rPr>
              <w:t xml:space="preserve"> werkplekleren, </w:t>
            </w:r>
          </w:p>
          <w:p w:rsidR="00EA7DA3" w:rsidRDefault="00EA7DA3" w:rsidP="00EA7DA3">
            <w:pPr>
              <w:spacing w:before="60" w:after="60"/>
              <w:rPr>
                <w:rStyle w:val="Tekstvantijdelijkeaanduiding"/>
                <w:sz w:val="20"/>
                <w:szCs w:val="20"/>
              </w:rPr>
            </w:pPr>
            <w:r>
              <w:rPr>
                <w:rStyle w:val="Tekstvantijdelijkeaanduiding"/>
                <w:sz w:val="20"/>
                <w:szCs w:val="20"/>
              </w:rPr>
              <w:t>15-11-18</w:t>
            </w:r>
            <w:r>
              <w:rPr>
                <w:rStyle w:val="Tekstvantijdelijkeaanduiding"/>
                <w:sz w:val="20"/>
                <w:szCs w:val="20"/>
              </w:rPr>
              <w:t xml:space="preserve"> (lesdag 3), </w:t>
            </w:r>
            <w:r>
              <w:rPr>
                <w:rStyle w:val="Tekstvantijdelijkeaanduiding"/>
                <w:sz w:val="20"/>
                <w:szCs w:val="20"/>
              </w:rPr>
              <w:t xml:space="preserve">20-11-18 </w:t>
            </w:r>
            <w:r>
              <w:rPr>
                <w:rStyle w:val="Tekstvantijdelijkeaanduiding"/>
                <w:sz w:val="20"/>
                <w:szCs w:val="20"/>
              </w:rPr>
              <w:t>(lesdag 3)</w:t>
            </w:r>
          </w:p>
          <w:p w:rsidR="0018387A" w:rsidRPr="009A0470" w:rsidRDefault="00EA7DA3" w:rsidP="00EA7DA3">
            <w:pPr>
              <w:spacing w:before="60" w:after="60"/>
              <w:rPr>
                <w:rFonts w:ascii="Calibri" w:hAnsi="Calibri"/>
                <w:sz w:val="19"/>
                <w:szCs w:val="19"/>
              </w:rPr>
            </w:pPr>
            <w:r>
              <w:rPr>
                <w:rStyle w:val="Tekstvantijdelijkeaanduiding"/>
                <w:sz w:val="20"/>
                <w:szCs w:val="20"/>
              </w:rPr>
              <w:t xml:space="preserve">Toetsing 10 min voorbereiding casus, 10 minuten toetsing in </w:t>
            </w:r>
            <w:r>
              <w:rPr>
                <w:rStyle w:val="Tekstvantijdelijkeaanduiding"/>
                <w:sz w:val="20"/>
                <w:szCs w:val="20"/>
              </w:rPr>
              <w:t>januari 2019</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Wordt de scholing herhaald?</w:t>
            </w:r>
          </w:p>
        </w:tc>
        <w:tc>
          <w:tcPr>
            <w:tcW w:w="4394" w:type="dxa"/>
            <w:shd w:val="clear" w:color="auto" w:fill="DBE5F1"/>
          </w:tcPr>
          <w:p w:rsidR="0018387A" w:rsidRPr="009A0470" w:rsidRDefault="00EA7DA3" w:rsidP="009A0470">
            <w:pPr>
              <w:spacing w:before="60" w:after="60"/>
              <w:rPr>
                <w:rFonts w:ascii="Calibri" w:hAnsi="Calibri"/>
                <w:sz w:val="19"/>
                <w:szCs w:val="19"/>
              </w:rPr>
            </w:pPr>
            <w:r>
              <w:rPr>
                <w:rStyle w:val="Tekstvantijdelijkeaanduiding"/>
              </w:rPr>
              <w:t>ja</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Zo ja, hoe vaak en wanneer?</w:t>
            </w:r>
          </w:p>
        </w:tc>
        <w:tc>
          <w:tcPr>
            <w:tcW w:w="4394" w:type="dxa"/>
            <w:shd w:val="clear" w:color="auto" w:fill="DBE5F1"/>
          </w:tcPr>
          <w:p w:rsidR="0018387A" w:rsidRPr="009A0470" w:rsidRDefault="00EA7DA3" w:rsidP="00C97B0B">
            <w:pPr>
              <w:spacing w:before="60" w:after="60"/>
              <w:rPr>
                <w:rFonts w:ascii="Calibri" w:hAnsi="Calibri"/>
                <w:sz w:val="19"/>
                <w:szCs w:val="19"/>
              </w:rPr>
            </w:pPr>
            <w:r>
              <w:rPr>
                <w:rStyle w:val="Tekstvantijdelijkeaanduiding"/>
              </w:rPr>
              <w:t>Afhankelijk van behoefte</w:t>
            </w:r>
          </w:p>
        </w:tc>
      </w:tr>
      <w:tr w:rsidR="00C14502" w:rsidTr="00211D7C">
        <w:tc>
          <w:tcPr>
            <w:tcW w:w="4678" w:type="dxa"/>
            <w:gridSpan w:val="2"/>
            <w:shd w:val="clear" w:color="auto" w:fill="C6D9F1"/>
          </w:tcPr>
          <w:p w:rsidR="0018387A" w:rsidRDefault="002D5B38" w:rsidP="009A0470">
            <w:pPr>
              <w:spacing w:before="60" w:after="60"/>
              <w:rPr>
                <w:rFonts w:ascii="Calibri" w:hAnsi="Calibri"/>
                <w:sz w:val="19"/>
                <w:szCs w:val="19"/>
              </w:rPr>
            </w:pPr>
            <w:r w:rsidRPr="009A0470">
              <w:rPr>
                <w:rFonts w:ascii="Calibri" w:hAnsi="Calibri"/>
                <w:sz w:val="19"/>
                <w:szCs w:val="19"/>
              </w:rPr>
              <w:t>Duur</w:t>
            </w:r>
          </w:p>
          <w:p w:rsidR="0018387A" w:rsidRPr="0018387A" w:rsidRDefault="002D5B38" w:rsidP="0018387A">
            <w:pPr>
              <w:spacing w:before="60" w:after="60"/>
              <w:rPr>
                <w:rFonts w:ascii="Calibri" w:hAnsi="Calibri"/>
                <w:sz w:val="18"/>
                <w:szCs w:val="18"/>
              </w:rPr>
            </w:pPr>
            <w:r w:rsidRPr="0018387A">
              <w:rPr>
                <w:rFonts w:ascii="Calibri" w:hAnsi="Calibri"/>
                <w:sz w:val="18"/>
                <w:szCs w:val="18"/>
              </w:rPr>
              <w:t>Begin- en eindtijd vermelden</w:t>
            </w:r>
          </w:p>
        </w:tc>
        <w:tc>
          <w:tcPr>
            <w:tcW w:w="4394" w:type="dxa"/>
            <w:shd w:val="clear" w:color="auto" w:fill="DBE5F1"/>
          </w:tcPr>
          <w:p w:rsidR="0018387A" w:rsidRDefault="0084537F" w:rsidP="009A0470">
            <w:pPr>
              <w:spacing w:before="60" w:after="60"/>
              <w:rPr>
                <w:rStyle w:val="Tekstvantijdelijkeaanduiding"/>
              </w:rPr>
            </w:pPr>
            <w:r>
              <w:rPr>
                <w:rStyle w:val="Tekstvantijdelijkeaanduiding"/>
              </w:rPr>
              <w:t>12</w:t>
            </w:r>
            <w:r w:rsidR="00EA7DA3">
              <w:rPr>
                <w:rStyle w:val="Tekstvantijdelijkeaanduiding"/>
              </w:rPr>
              <w:t xml:space="preserve"> weken</w:t>
            </w:r>
            <w:r>
              <w:rPr>
                <w:rStyle w:val="Tekstvantijdelijkeaanduiding"/>
              </w:rPr>
              <w:t xml:space="preserve"> </w:t>
            </w:r>
          </w:p>
          <w:p w:rsidR="0084537F" w:rsidRPr="009A0470" w:rsidRDefault="0084537F" w:rsidP="009A0470">
            <w:pPr>
              <w:spacing w:before="60" w:after="60"/>
              <w:rPr>
                <w:rFonts w:ascii="Calibri" w:hAnsi="Calibri"/>
                <w:sz w:val="19"/>
                <w:szCs w:val="19"/>
              </w:rPr>
            </w:pPr>
            <w:r>
              <w:rPr>
                <w:rStyle w:val="Tekstvantijdelijkeaanduiding"/>
              </w:rPr>
              <w:t>september 2018- januari 2019</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Aantal deelnemers</w:t>
            </w:r>
          </w:p>
        </w:tc>
        <w:tc>
          <w:tcPr>
            <w:tcW w:w="4394" w:type="dxa"/>
            <w:shd w:val="clear" w:color="auto" w:fill="DBE5F1"/>
          </w:tcPr>
          <w:p w:rsidR="0018387A" w:rsidRPr="009A0470" w:rsidRDefault="0084537F" w:rsidP="009A0470">
            <w:pPr>
              <w:spacing w:before="60" w:after="60"/>
              <w:rPr>
                <w:rFonts w:ascii="Calibri" w:hAnsi="Calibri"/>
                <w:sz w:val="19"/>
                <w:szCs w:val="19"/>
              </w:rPr>
            </w:pPr>
            <w:r>
              <w:rPr>
                <w:rStyle w:val="Tekstvantijdelijkeaanduiding"/>
              </w:rPr>
              <w:t>Ca 23 per groep</w:t>
            </w:r>
          </w:p>
        </w:tc>
      </w:tr>
      <w:tr w:rsidR="00C14502" w:rsidTr="00211D7C">
        <w:tc>
          <w:tcPr>
            <w:tcW w:w="4678" w:type="dxa"/>
            <w:gridSpan w:val="2"/>
            <w:shd w:val="clear" w:color="auto" w:fill="C6D9F1"/>
          </w:tcPr>
          <w:p w:rsidR="0018387A" w:rsidRDefault="002D5B38" w:rsidP="00554E31">
            <w:pPr>
              <w:spacing w:before="60" w:after="60"/>
              <w:rPr>
                <w:rFonts w:ascii="Calibri" w:hAnsi="Calibri"/>
                <w:sz w:val="19"/>
                <w:szCs w:val="19"/>
              </w:rPr>
            </w:pPr>
            <w:r w:rsidRPr="009A0470">
              <w:rPr>
                <w:rFonts w:ascii="Calibri" w:hAnsi="Calibri"/>
                <w:sz w:val="19"/>
                <w:szCs w:val="19"/>
              </w:rPr>
              <w:t>Docent(en)</w:t>
            </w:r>
            <w:r>
              <w:rPr>
                <w:rFonts w:ascii="Calibri" w:hAnsi="Calibri"/>
                <w:sz w:val="19"/>
                <w:szCs w:val="19"/>
              </w:rPr>
              <w:t>*</w:t>
            </w:r>
          </w:p>
          <w:p w:rsidR="0018387A" w:rsidRPr="009A0470" w:rsidRDefault="002D5B38" w:rsidP="00554E31">
            <w:pPr>
              <w:spacing w:before="60" w:after="60"/>
              <w:rPr>
                <w:rFonts w:ascii="Calibri" w:hAnsi="Calibri"/>
                <w:sz w:val="19"/>
                <w:szCs w:val="19"/>
              </w:rPr>
            </w:pPr>
            <w:r>
              <w:rPr>
                <w:rFonts w:ascii="Calibri" w:hAnsi="Calibri"/>
                <w:sz w:val="19"/>
                <w:szCs w:val="19"/>
              </w:rPr>
              <w:t>* per docent korte profielschets bijvoegen</w:t>
            </w:r>
          </w:p>
        </w:tc>
        <w:tc>
          <w:tcPr>
            <w:tcW w:w="4394" w:type="dxa"/>
            <w:shd w:val="clear" w:color="auto" w:fill="DBE5F1"/>
          </w:tcPr>
          <w:p w:rsidR="0084537F" w:rsidRDefault="0084537F" w:rsidP="0084537F">
            <w:pPr>
              <w:spacing w:before="60" w:after="60"/>
              <w:rPr>
                <w:rStyle w:val="Tekstvantijdelijkeaanduiding"/>
                <w:sz w:val="20"/>
                <w:szCs w:val="20"/>
              </w:rPr>
            </w:pPr>
            <w:r>
              <w:rPr>
                <w:rStyle w:val="Tekstvantijdelijkeaanduiding"/>
                <w:sz w:val="20"/>
                <w:szCs w:val="20"/>
              </w:rPr>
              <w:t>Jacquelien van Sluis: docent verpleegkunde (master geschoold) Hanzehogeschool Groningen. Aandachtsveld Klinisch redeneren en modulair onderwijs</w:t>
            </w:r>
          </w:p>
          <w:p w:rsidR="0018387A" w:rsidRPr="009A0470" w:rsidRDefault="0084537F" w:rsidP="0084537F">
            <w:pPr>
              <w:spacing w:before="60" w:after="60"/>
              <w:rPr>
                <w:rFonts w:ascii="Calibri" w:hAnsi="Calibri"/>
                <w:sz w:val="19"/>
                <w:szCs w:val="19"/>
              </w:rPr>
            </w:pPr>
            <w:r>
              <w:rPr>
                <w:rFonts w:ascii="Calibri" w:hAnsi="Calibri"/>
                <w:sz w:val="19"/>
                <w:szCs w:val="19"/>
              </w:rPr>
              <w:t xml:space="preserve">Desiree Hessels: IC/CC </w:t>
            </w:r>
            <w:r>
              <w:rPr>
                <w:rFonts w:ascii="Calibri" w:hAnsi="Calibri"/>
                <w:sz w:val="19"/>
                <w:szCs w:val="19"/>
              </w:rPr>
              <w:t>, opleidingsadviseur Martini Academi</w:t>
            </w:r>
            <w:r>
              <w:rPr>
                <w:rFonts w:ascii="Calibri" w:hAnsi="Calibri"/>
                <w:sz w:val="19"/>
                <w:szCs w:val="19"/>
              </w:rPr>
              <w:t>e.</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Locatie / afdeling</w:t>
            </w:r>
          </w:p>
        </w:tc>
        <w:tc>
          <w:tcPr>
            <w:tcW w:w="4394" w:type="dxa"/>
            <w:shd w:val="clear" w:color="auto" w:fill="DBE5F1"/>
          </w:tcPr>
          <w:p w:rsidR="0018387A" w:rsidRPr="009A0470" w:rsidRDefault="0084537F" w:rsidP="009A0470">
            <w:pPr>
              <w:spacing w:before="60" w:after="60"/>
              <w:rPr>
                <w:rFonts w:ascii="Calibri" w:hAnsi="Calibri"/>
                <w:sz w:val="19"/>
                <w:szCs w:val="19"/>
              </w:rPr>
            </w:pPr>
            <w:r>
              <w:rPr>
                <w:rStyle w:val="Tekstvantijdelijkeaanduiding"/>
              </w:rPr>
              <w:t>Martini ziekenhuis Groningen</w:t>
            </w:r>
          </w:p>
        </w:tc>
      </w:tr>
      <w:tr w:rsidR="00C14502" w:rsidTr="00211D7C">
        <w:tc>
          <w:tcPr>
            <w:tcW w:w="4678" w:type="dxa"/>
            <w:gridSpan w:val="2"/>
            <w:shd w:val="clear" w:color="auto" w:fill="C6D9F1"/>
          </w:tcPr>
          <w:p w:rsidR="0018387A" w:rsidRDefault="002D5B38" w:rsidP="009A0470">
            <w:pPr>
              <w:spacing w:before="60" w:after="60"/>
              <w:rPr>
                <w:rFonts w:ascii="Calibri" w:hAnsi="Calibri"/>
                <w:sz w:val="19"/>
                <w:szCs w:val="19"/>
              </w:rPr>
            </w:pPr>
            <w:r w:rsidRPr="009A0470">
              <w:rPr>
                <w:rFonts w:ascii="Calibri" w:hAnsi="Calibri"/>
                <w:sz w:val="19"/>
                <w:szCs w:val="19"/>
              </w:rPr>
              <w:t>Literatuur</w:t>
            </w:r>
          </w:p>
          <w:p w:rsidR="0018387A" w:rsidRPr="0018387A" w:rsidRDefault="002D5B38" w:rsidP="009A0470">
            <w:pPr>
              <w:spacing w:before="60" w:after="60"/>
              <w:rPr>
                <w:rFonts w:ascii="Calibri" w:hAnsi="Calibri"/>
                <w:i/>
                <w:sz w:val="16"/>
                <w:szCs w:val="16"/>
              </w:rPr>
            </w:pPr>
            <w:r>
              <w:rPr>
                <w:rFonts w:ascii="Calibri" w:hAnsi="Calibri"/>
                <w:i/>
                <w:sz w:val="16"/>
                <w:szCs w:val="16"/>
              </w:rPr>
              <w:t>(studiemat</w:t>
            </w:r>
            <w:r w:rsidR="0084537F">
              <w:rPr>
                <w:rFonts w:ascii="Calibri" w:hAnsi="Calibri"/>
                <w:i/>
                <w:sz w:val="16"/>
                <w:szCs w:val="16"/>
              </w:rPr>
              <w:t>e</w:t>
            </w:r>
            <w:r>
              <w:rPr>
                <w:rFonts w:ascii="Calibri" w:hAnsi="Calibri"/>
                <w:i/>
                <w:sz w:val="16"/>
                <w:szCs w:val="16"/>
              </w:rPr>
              <w:t>riaal)</w:t>
            </w:r>
          </w:p>
        </w:tc>
        <w:tc>
          <w:tcPr>
            <w:tcW w:w="4394" w:type="dxa"/>
            <w:shd w:val="clear" w:color="auto" w:fill="DBE5F1"/>
          </w:tcPr>
          <w:p w:rsidR="0018387A" w:rsidRDefault="0084537F" w:rsidP="009A0470">
            <w:pPr>
              <w:spacing w:before="60" w:after="60"/>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9" o:title=""/>
                </v:shape>
                <o:OLEObject Type="Embed" ProgID="Package" ShapeID="_x0000_i1025" DrawAspect="Icon" ObjectID="_1590221991" r:id="rId10"/>
              </w:object>
            </w:r>
          </w:p>
          <w:p w:rsidR="0084537F" w:rsidRDefault="0084537F" w:rsidP="009A0470">
            <w:pPr>
              <w:spacing w:before="60" w:after="60"/>
            </w:pPr>
            <w:r>
              <w:object w:dxaOrig="1531" w:dyaOrig="991">
                <v:shape id="_x0000_i1026" type="#_x0000_t75" style="width:76.3pt;height:49.45pt" o:ole="">
                  <v:imagedata r:id="rId11" o:title=""/>
                </v:shape>
                <o:OLEObject Type="Embed" ProgID="Package" ShapeID="_x0000_i1026" DrawAspect="Icon" ObjectID="_1590221992" r:id="rId12"/>
              </w:object>
            </w:r>
          </w:p>
          <w:p w:rsidR="0084537F" w:rsidRPr="009A0470" w:rsidRDefault="0084537F" w:rsidP="009A0470">
            <w:pPr>
              <w:spacing w:before="60" w:after="60"/>
              <w:rPr>
                <w:rFonts w:ascii="Calibri" w:hAnsi="Calibri"/>
                <w:sz w:val="19"/>
                <w:szCs w:val="19"/>
              </w:rPr>
            </w:pPr>
            <w:hyperlink r:id="rId13" w:history="1">
              <w:r>
                <w:rPr>
                  <w:rStyle w:val="Hyperlink"/>
                </w:rPr>
                <w:t>https://www.boomhogeronderwijs.nl/documenten/extra_materiaal/9789059315365_extramateriaal_ringband.pdf</w:t>
              </w:r>
            </w:hyperlink>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Inlichtingen</w:t>
            </w:r>
          </w:p>
        </w:tc>
        <w:tc>
          <w:tcPr>
            <w:tcW w:w="4394" w:type="dxa"/>
            <w:shd w:val="clear" w:color="auto" w:fill="DBE5F1"/>
          </w:tcPr>
          <w:p w:rsidR="0018387A" w:rsidRPr="009A0470" w:rsidRDefault="0084537F" w:rsidP="009A0470">
            <w:pPr>
              <w:spacing w:before="60" w:after="60"/>
              <w:rPr>
                <w:rFonts w:ascii="Calibri" w:hAnsi="Calibri"/>
                <w:sz w:val="19"/>
                <w:szCs w:val="19"/>
              </w:rPr>
            </w:pPr>
            <w:r>
              <w:rPr>
                <w:rStyle w:val="Tekstvantijdelijkeaanduiding"/>
              </w:rPr>
              <w:t>Desiree Hessels</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sidRPr="009A0470">
              <w:rPr>
                <w:rFonts w:ascii="Calibri" w:hAnsi="Calibri"/>
                <w:sz w:val="19"/>
                <w:szCs w:val="19"/>
              </w:rPr>
              <w:t>Aanmelden</w:t>
            </w:r>
          </w:p>
        </w:tc>
        <w:tc>
          <w:tcPr>
            <w:tcW w:w="4394" w:type="dxa"/>
            <w:shd w:val="clear" w:color="auto" w:fill="DBE5F1"/>
          </w:tcPr>
          <w:p w:rsidR="0018387A" w:rsidRPr="009A0470" w:rsidRDefault="0084537F" w:rsidP="009A0470">
            <w:pPr>
              <w:spacing w:before="60" w:after="60"/>
              <w:rPr>
                <w:rFonts w:ascii="Calibri" w:hAnsi="Calibri"/>
                <w:sz w:val="19"/>
                <w:szCs w:val="19"/>
              </w:rPr>
            </w:pPr>
            <w:r>
              <w:rPr>
                <w:rStyle w:val="Tekstvantijdelijkeaanduiding"/>
              </w:rPr>
              <w:t>Intern via Martinileerplein</w:t>
            </w:r>
          </w:p>
        </w:tc>
      </w:tr>
      <w:tr w:rsidR="00C14502" w:rsidTr="00211D7C">
        <w:tc>
          <w:tcPr>
            <w:tcW w:w="4678" w:type="dxa"/>
            <w:gridSpan w:val="2"/>
            <w:shd w:val="clear" w:color="auto" w:fill="C6D9F1"/>
          </w:tcPr>
          <w:p w:rsidR="0018387A" w:rsidRPr="009A0470" w:rsidRDefault="002D5B38" w:rsidP="009A0470">
            <w:pPr>
              <w:spacing w:before="60" w:after="60"/>
              <w:rPr>
                <w:rFonts w:ascii="Calibri" w:hAnsi="Calibri"/>
                <w:sz w:val="19"/>
                <w:szCs w:val="19"/>
              </w:rPr>
            </w:pPr>
            <w:r>
              <w:rPr>
                <w:rFonts w:ascii="Calibri" w:hAnsi="Calibri"/>
                <w:sz w:val="19"/>
                <w:szCs w:val="19"/>
              </w:rPr>
              <w:t>Wijze van evaluatie (gebruik het standaardformulier)</w:t>
            </w:r>
          </w:p>
        </w:tc>
        <w:tc>
          <w:tcPr>
            <w:tcW w:w="4394" w:type="dxa"/>
            <w:shd w:val="clear" w:color="auto" w:fill="DBE5F1"/>
          </w:tcPr>
          <w:p w:rsidR="0018387A" w:rsidRPr="009A0470" w:rsidRDefault="0084537F" w:rsidP="009A0470">
            <w:pPr>
              <w:spacing w:before="60" w:after="60"/>
              <w:rPr>
                <w:rFonts w:ascii="Calibri" w:hAnsi="Calibri"/>
                <w:sz w:val="19"/>
                <w:szCs w:val="19"/>
              </w:rPr>
            </w:pPr>
            <w:r>
              <w:rPr>
                <w:rStyle w:val="Tekstvantijdelijkeaanduiding"/>
              </w:rPr>
              <w:t>Standaard evaluatieformulier</w:t>
            </w:r>
          </w:p>
        </w:tc>
      </w:tr>
      <w:tr w:rsidR="00C14502" w:rsidRPr="0084537F" w:rsidTr="00211D7C">
        <w:tc>
          <w:tcPr>
            <w:tcW w:w="4678" w:type="dxa"/>
            <w:gridSpan w:val="2"/>
            <w:shd w:val="clear" w:color="auto" w:fill="C6D9F1"/>
          </w:tcPr>
          <w:p w:rsidR="0018387A" w:rsidRDefault="002D5B38" w:rsidP="009A0470">
            <w:pPr>
              <w:spacing w:before="60" w:after="60"/>
              <w:rPr>
                <w:rFonts w:ascii="Calibri" w:hAnsi="Calibri"/>
                <w:sz w:val="19"/>
                <w:szCs w:val="19"/>
              </w:rPr>
            </w:pPr>
            <w:r>
              <w:rPr>
                <w:rFonts w:ascii="Calibri" w:hAnsi="Calibri"/>
                <w:sz w:val="19"/>
                <w:szCs w:val="19"/>
              </w:rPr>
              <w:t>Contactpersoon voor deze DBA*</w:t>
            </w:r>
          </w:p>
          <w:p w:rsidR="0018387A" w:rsidRDefault="002D5B38" w:rsidP="009A0470">
            <w:pPr>
              <w:spacing w:before="60" w:after="60"/>
              <w:rPr>
                <w:rFonts w:ascii="Calibri" w:hAnsi="Calibri"/>
                <w:sz w:val="19"/>
                <w:szCs w:val="19"/>
              </w:rPr>
            </w:pPr>
            <w:r>
              <w:rPr>
                <w:rFonts w:ascii="Calibri" w:hAnsi="Calibri"/>
                <w:sz w:val="19"/>
                <w:szCs w:val="19"/>
              </w:rPr>
              <w:t>* per docent korte profielschets bijvoegen</w:t>
            </w:r>
          </w:p>
        </w:tc>
        <w:tc>
          <w:tcPr>
            <w:tcW w:w="4394" w:type="dxa"/>
            <w:shd w:val="clear" w:color="auto" w:fill="DBE5F1"/>
          </w:tcPr>
          <w:p w:rsidR="0018387A" w:rsidRPr="0084537F" w:rsidRDefault="0084537F" w:rsidP="009A0470">
            <w:pPr>
              <w:spacing w:before="60" w:after="60"/>
              <w:rPr>
                <w:rStyle w:val="Tekstvantijdelijkeaanduiding"/>
                <w:lang w:val="en-US"/>
              </w:rPr>
            </w:pPr>
            <w:r w:rsidRPr="0084537F">
              <w:rPr>
                <w:rStyle w:val="Tekstvantijdelijkeaanduiding"/>
                <w:lang w:val="en-US"/>
              </w:rPr>
              <w:t xml:space="preserve">Desiree Hessels </w:t>
            </w:r>
            <w:hyperlink r:id="rId14" w:history="1">
              <w:r w:rsidRPr="0084537F">
                <w:rPr>
                  <w:rStyle w:val="Hyperlink"/>
                  <w:lang w:val="en-US"/>
                </w:rPr>
                <w:t>D.Hessels@mzh.nl</w:t>
              </w:r>
            </w:hyperlink>
          </w:p>
          <w:p w:rsidR="0084537F" w:rsidRPr="0084537F" w:rsidRDefault="0084537F" w:rsidP="009A0470">
            <w:pPr>
              <w:spacing w:before="60" w:after="60"/>
              <w:rPr>
                <w:rFonts w:ascii="Calibri" w:hAnsi="Calibri"/>
                <w:sz w:val="19"/>
                <w:szCs w:val="19"/>
                <w:lang w:val="en-US"/>
              </w:rPr>
            </w:pPr>
          </w:p>
        </w:tc>
      </w:tr>
    </w:tbl>
    <w:p w:rsidR="000A1A59" w:rsidRPr="0084537F" w:rsidRDefault="002D5B38" w:rsidP="00E9739B">
      <w:pPr>
        <w:rPr>
          <w:rFonts w:ascii="Calibri" w:hAnsi="Calibri"/>
          <w:sz w:val="20"/>
          <w:szCs w:val="20"/>
          <w:lang w:val="en-US"/>
        </w:rPr>
      </w:pPr>
    </w:p>
    <w:sectPr w:rsidR="000A1A59" w:rsidRPr="0084537F" w:rsidSect="00211D7C">
      <w:headerReference w:type="default" r:id="rId15"/>
      <w:footerReference w:type="default" r:id="rId16"/>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38" w:rsidRDefault="002D5B38">
      <w:r>
        <w:separator/>
      </w:r>
    </w:p>
  </w:endnote>
  <w:endnote w:type="continuationSeparator" w:id="0">
    <w:p w:rsidR="002D5B38" w:rsidRDefault="002D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charset w:val="00"/>
    <w:family w:val="swiss"/>
    <w:pitch w:val="variable"/>
    <w:sig w:usb0="00000001"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33" w:rsidRDefault="002D5B38">
    <w:pPr>
      <w:pStyle w:val="Voettekst"/>
    </w:pPr>
    <w:r>
      <w:rPr>
        <w:noProof/>
      </w:rPr>
      <w:drawing>
        <wp:inline distT="0" distB="0" distL="0" distR="0">
          <wp:extent cx="5760720" cy="5460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54604"/>
                  </a:xfrm>
                  <a:prstGeom prst="rect">
                    <a:avLst/>
                  </a:prstGeom>
                  <a:noFill/>
                </pic:spPr>
              </pic:pic>
            </a:graphicData>
          </a:graphic>
        </wp:inline>
      </w:drawing>
    </w:r>
    <w:r w:rsidRPr="00211D7C">
      <w:rPr>
        <w:rFonts w:asciiTheme="minorHAnsi" w:hAnsiTheme="minorHAnsi"/>
        <w:sz w:val="16"/>
        <w:szCs w:val="16"/>
      </w:rPr>
      <w:t>Versie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38" w:rsidRDefault="002D5B38">
      <w:r>
        <w:separator/>
      </w:r>
    </w:p>
  </w:footnote>
  <w:footnote w:type="continuationSeparator" w:id="0">
    <w:p w:rsidR="002D5B38" w:rsidRDefault="002D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7C" w:rsidRPr="003A7B20" w:rsidRDefault="002D5B38" w:rsidP="00211D7C">
    <w:pPr>
      <w:tabs>
        <w:tab w:val="center" w:pos="4536"/>
        <w:tab w:val="left" w:pos="6660"/>
      </w:tabs>
      <w:rPr>
        <w:b/>
        <w:noProof/>
        <w:color w:val="7F7F7F" w:themeColor="text1" w:themeTint="80"/>
        <w:sz w:val="28"/>
        <w:szCs w:val="28"/>
      </w:rPr>
    </w:pPr>
    <w:r>
      <w:rPr>
        <w:noProof/>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-209550</wp:posOffset>
          </wp:positionV>
          <wp:extent cx="2314575" cy="628650"/>
          <wp:effectExtent l="0" t="0" r="9525" b="0"/>
          <wp:wrapSquare wrapText="bothSides"/>
          <wp:docPr id="3" name="Afbeelding 3"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7F7F7F" w:themeColor="text1" w:themeTint="80"/>
        <w:sz w:val="28"/>
        <w:szCs w:val="28"/>
      </w:rPr>
      <w:t>Aanvraagformulier DBA</w:t>
    </w:r>
  </w:p>
  <w:p w:rsidR="00211D7C" w:rsidRPr="001F717C" w:rsidRDefault="002D5B38" w:rsidP="00211D7C">
    <w:pPr>
      <w:pStyle w:val="Koptekst"/>
      <w:tabs>
        <w:tab w:val="clear" w:pos="9072"/>
        <w:tab w:val="left" w:pos="6660"/>
      </w:tabs>
      <w:rPr>
        <w:b/>
        <w:color w:val="A6A6A6" w:themeColor="background1" w:themeShade="A6"/>
        <w:sz w:val="28"/>
        <w:szCs w:val="28"/>
      </w:rPr>
    </w:pPr>
    <w:r w:rsidRPr="001F717C">
      <w:rPr>
        <w:b/>
        <w:color w:val="A6A6A6" w:themeColor="background1" w:themeShade="A6"/>
        <w:sz w:val="28"/>
        <w:szCs w:val="28"/>
      </w:rPr>
      <w:tab/>
    </w:r>
  </w:p>
  <w:p w:rsidR="00211D7C" w:rsidRDefault="002D5B38" w:rsidP="00211D7C">
    <w:pPr>
      <w:pStyle w:val="Koptekst"/>
    </w:pPr>
    <w:r>
      <w:rPr>
        <w:noProof/>
      </w:rPr>
      <w:drawing>
        <wp:inline distT="0" distB="0" distL="0" distR="0">
          <wp:extent cx="5761355" cy="546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61355" cy="54610"/>
                  </a:xfrm>
                  <a:prstGeom prst="rect">
                    <a:avLst/>
                  </a:prstGeom>
                  <a:noFill/>
                </pic:spPr>
              </pic:pic>
            </a:graphicData>
          </a:graphic>
        </wp:inline>
      </w:drawing>
    </w:r>
  </w:p>
  <w:p w:rsidR="00AE500B" w:rsidRDefault="002D5B38" w:rsidP="009A047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B9A"/>
    <w:multiLevelType w:val="hybridMultilevel"/>
    <w:tmpl w:val="2732FF98"/>
    <w:lvl w:ilvl="0" w:tplc="E828F6D8">
      <w:start w:val="1"/>
      <w:numFmt w:val="bullet"/>
      <w:lvlText w:val=""/>
      <w:lvlJc w:val="left"/>
      <w:pPr>
        <w:ind w:left="720" w:hanging="360"/>
      </w:pPr>
      <w:rPr>
        <w:rFonts w:ascii="Symbol" w:hAnsi="Symbol" w:hint="default"/>
      </w:rPr>
    </w:lvl>
    <w:lvl w:ilvl="1" w:tplc="5BE6EC8A" w:tentative="1">
      <w:start w:val="1"/>
      <w:numFmt w:val="bullet"/>
      <w:lvlText w:val="o"/>
      <w:lvlJc w:val="left"/>
      <w:pPr>
        <w:ind w:left="1440" w:hanging="360"/>
      </w:pPr>
      <w:rPr>
        <w:rFonts w:ascii="Courier New" w:hAnsi="Courier New" w:cs="Courier New" w:hint="default"/>
      </w:rPr>
    </w:lvl>
    <w:lvl w:ilvl="2" w:tplc="2020D090" w:tentative="1">
      <w:start w:val="1"/>
      <w:numFmt w:val="bullet"/>
      <w:lvlText w:val=""/>
      <w:lvlJc w:val="left"/>
      <w:pPr>
        <w:ind w:left="2160" w:hanging="360"/>
      </w:pPr>
      <w:rPr>
        <w:rFonts w:ascii="Wingdings" w:hAnsi="Wingdings" w:hint="default"/>
      </w:rPr>
    </w:lvl>
    <w:lvl w:ilvl="3" w:tplc="B1FA5DBC" w:tentative="1">
      <w:start w:val="1"/>
      <w:numFmt w:val="bullet"/>
      <w:lvlText w:val=""/>
      <w:lvlJc w:val="left"/>
      <w:pPr>
        <w:ind w:left="2880" w:hanging="360"/>
      </w:pPr>
      <w:rPr>
        <w:rFonts w:ascii="Symbol" w:hAnsi="Symbol" w:hint="default"/>
      </w:rPr>
    </w:lvl>
    <w:lvl w:ilvl="4" w:tplc="7AF22C76" w:tentative="1">
      <w:start w:val="1"/>
      <w:numFmt w:val="bullet"/>
      <w:lvlText w:val="o"/>
      <w:lvlJc w:val="left"/>
      <w:pPr>
        <w:ind w:left="3600" w:hanging="360"/>
      </w:pPr>
      <w:rPr>
        <w:rFonts w:ascii="Courier New" w:hAnsi="Courier New" w:cs="Courier New" w:hint="default"/>
      </w:rPr>
    </w:lvl>
    <w:lvl w:ilvl="5" w:tplc="1946E9D2" w:tentative="1">
      <w:start w:val="1"/>
      <w:numFmt w:val="bullet"/>
      <w:lvlText w:val=""/>
      <w:lvlJc w:val="left"/>
      <w:pPr>
        <w:ind w:left="4320" w:hanging="360"/>
      </w:pPr>
      <w:rPr>
        <w:rFonts w:ascii="Wingdings" w:hAnsi="Wingdings" w:hint="default"/>
      </w:rPr>
    </w:lvl>
    <w:lvl w:ilvl="6" w:tplc="D8EC76B0" w:tentative="1">
      <w:start w:val="1"/>
      <w:numFmt w:val="bullet"/>
      <w:lvlText w:val=""/>
      <w:lvlJc w:val="left"/>
      <w:pPr>
        <w:ind w:left="5040" w:hanging="360"/>
      </w:pPr>
      <w:rPr>
        <w:rFonts w:ascii="Symbol" w:hAnsi="Symbol" w:hint="default"/>
      </w:rPr>
    </w:lvl>
    <w:lvl w:ilvl="7" w:tplc="DD4C6D5C" w:tentative="1">
      <w:start w:val="1"/>
      <w:numFmt w:val="bullet"/>
      <w:lvlText w:val="o"/>
      <w:lvlJc w:val="left"/>
      <w:pPr>
        <w:ind w:left="5760" w:hanging="360"/>
      </w:pPr>
      <w:rPr>
        <w:rFonts w:ascii="Courier New" w:hAnsi="Courier New" w:cs="Courier New" w:hint="default"/>
      </w:rPr>
    </w:lvl>
    <w:lvl w:ilvl="8" w:tplc="CB12102A" w:tentative="1">
      <w:start w:val="1"/>
      <w:numFmt w:val="bullet"/>
      <w:lvlText w:val=""/>
      <w:lvlJc w:val="left"/>
      <w:pPr>
        <w:ind w:left="6480" w:hanging="360"/>
      </w:pPr>
      <w:rPr>
        <w:rFonts w:ascii="Wingdings" w:hAnsi="Wingdings" w:hint="default"/>
      </w:rPr>
    </w:lvl>
  </w:abstractNum>
  <w:abstractNum w:abstractNumId="1">
    <w:nsid w:val="57A513FD"/>
    <w:multiLevelType w:val="hybridMultilevel"/>
    <w:tmpl w:val="ABB6D1EC"/>
    <w:lvl w:ilvl="0" w:tplc="7A72E570">
      <w:start w:val="1"/>
      <w:numFmt w:val="bullet"/>
      <w:lvlText w:val=""/>
      <w:lvlJc w:val="left"/>
      <w:pPr>
        <w:ind w:left="720" w:hanging="360"/>
      </w:pPr>
      <w:rPr>
        <w:rFonts w:ascii="Symbol" w:hAnsi="Symbol" w:hint="default"/>
      </w:rPr>
    </w:lvl>
    <w:lvl w:ilvl="1" w:tplc="82AA523C" w:tentative="1">
      <w:start w:val="1"/>
      <w:numFmt w:val="bullet"/>
      <w:lvlText w:val="o"/>
      <w:lvlJc w:val="left"/>
      <w:pPr>
        <w:ind w:left="1440" w:hanging="360"/>
      </w:pPr>
      <w:rPr>
        <w:rFonts w:ascii="Courier New" w:hAnsi="Courier New" w:cs="Courier New" w:hint="default"/>
      </w:rPr>
    </w:lvl>
    <w:lvl w:ilvl="2" w:tplc="56A459B2" w:tentative="1">
      <w:start w:val="1"/>
      <w:numFmt w:val="bullet"/>
      <w:lvlText w:val=""/>
      <w:lvlJc w:val="left"/>
      <w:pPr>
        <w:ind w:left="2160" w:hanging="360"/>
      </w:pPr>
      <w:rPr>
        <w:rFonts w:ascii="Wingdings" w:hAnsi="Wingdings" w:hint="default"/>
      </w:rPr>
    </w:lvl>
    <w:lvl w:ilvl="3" w:tplc="62E2DF9A" w:tentative="1">
      <w:start w:val="1"/>
      <w:numFmt w:val="bullet"/>
      <w:lvlText w:val=""/>
      <w:lvlJc w:val="left"/>
      <w:pPr>
        <w:ind w:left="2880" w:hanging="360"/>
      </w:pPr>
      <w:rPr>
        <w:rFonts w:ascii="Symbol" w:hAnsi="Symbol" w:hint="default"/>
      </w:rPr>
    </w:lvl>
    <w:lvl w:ilvl="4" w:tplc="DB9C80DC" w:tentative="1">
      <w:start w:val="1"/>
      <w:numFmt w:val="bullet"/>
      <w:lvlText w:val="o"/>
      <w:lvlJc w:val="left"/>
      <w:pPr>
        <w:ind w:left="3600" w:hanging="360"/>
      </w:pPr>
      <w:rPr>
        <w:rFonts w:ascii="Courier New" w:hAnsi="Courier New" w:cs="Courier New" w:hint="default"/>
      </w:rPr>
    </w:lvl>
    <w:lvl w:ilvl="5" w:tplc="1F462B2A" w:tentative="1">
      <w:start w:val="1"/>
      <w:numFmt w:val="bullet"/>
      <w:lvlText w:val=""/>
      <w:lvlJc w:val="left"/>
      <w:pPr>
        <w:ind w:left="4320" w:hanging="360"/>
      </w:pPr>
      <w:rPr>
        <w:rFonts w:ascii="Wingdings" w:hAnsi="Wingdings" w:hint="default"/>
      </w:rPr>
    </w:lvl>
    <w:lvl w:ilvl="6" w:tplc="6574A1B2" w:tentative="1">
      <w:start w:val="1"/>
      <w:numFmt w:val="bullet"/>
      <w:lvlText w:val=""/>
      <w:lvlJc w:val="left"/>
      <w:pPr>
        <w:ind w:left="5040" w:hanging="360"/>
      </w:pPr>
      <w:rPr>
        <w:rFonts w:ascii="Symbol" w:hAnsi="Symbol" w:hint="default"/>
      </w:rPr>
    </w:lvl>
    <w:lvl w:ilvl="7" w:tplc="B98EEC24" w:tentative="1">
      <w:start w:val="1"/>
      <w:numFmt w:val="bullet"/>
      <w:lvlText w:val="o"/>
      <w:lvlJc w:val="left"/>
      <w:pPr>
        <w:ind w:left="5760" w:hanging="360"/>
      </w:pPr>
      <w:rPr>
        <w:rFonts w:ascii="Courier New" w:hAnsi="Courier New" w:cs="Courier New" w:hint="default"/>
      </w:rPr>
    </w:lvl>
    <w:lvl w:ilvl="8" w:tplc="C6E288DE" w:tentative="1">
      <w:start w:val="1"/>
      <w:numFmt w:val="bullet"/>
      <w:lvlText w:val=""/>
      <w:lvlJc w:val="left"/>
      <w:pPr>
        <w:ind w:left="6480" w:hanging="360"/>
      </w:pPr>
      <w:rPr>
        <w:rFonts w:ascii="Wingdings" w:hAnsi="Wingdings" w:hint="default"/>
      </w:rPr>
    </w:lvl>
  </w:abstractNum>
  <w:abstractNum w:abstractNumId="2">
    <w:nsid w:val="5FFE5312"/>
    <w:multiLevelType w:val="hybridMultilevel"/>
    <w:tmpl w:val="1C16FD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BE620EE"/>
    <w:multiLevelType w:val="hybridMultilevel"/>
    <w:tmpl w:val="ECFADF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02"/>
    <w:rsid w:val="002D5B38"/>
    <w:rsid w:val="00563F55"/>
    <w:rsid w:val="0084537F"/>
    <w:rsid w:val="00C14502"/>
    <w:rsid w:val="00EA7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character" w:styleId="Hyperlink">
    <w:name w:val="Hyperlink"/>
    <w:basedOn w:val="Standaardalinea-lettertype"/>
    <w:rsid w:val="00845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character" w:styleId="Hyperlink">
    <w:name w:val="Hyperlink"/>
    <w:basedOn w:val="Standaardalinea-lettertype"/>
    <w:rsid w:val="00845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17">
      <w:bodyDiv w:val="1"/>
      <w:marLeft w:val="0"/>
      <w:marRight w:val="0"/>
      <w:marTop w:val="0"/>
      <w:marBottom w:val="0"/>
      <w:divBdr>
        <w:top w:val="none" w:sz="0" w:space="0" w:color="auto"/>
        <w:left w:val="none" w:sz="0" w:space="0" w:color="auto"/>
        <w:bottom w:val="none" w:sz="0" w:space="0" w:color="auto"/>
        <w:right w:val="none" w:sz="0" w:space="0" w:color="auto"/>
      </w:divBdr>
    </w:div>
    <w:div w:id="1099570891">
      <w:bodyDiv w:val="1"/>
      <w:marLeft w:val="0"/>
      <w:marRight w:val="0"/>
      <w:marTop w:val="0"/>
      <w:marBottom w:val="0"/>
      <w:divBdr>
        <w:top w:val="none" w:sz="0" w:space="0" w:color="auto"/>
        <w:left w:val="none" w:sz="0" w:space="0" w:color="auto"/>
        <w:bottom w:val="none" w:sz="0" w:space="0" w:color="auto"/>
        <w:right w:val="none" w:sz="0" w:space="0" w:color="auto"/>
      </w:divBdr>
    </w:div>
    <w:div w:id="1140148179">
      <w:bodyDiv w:val="1"/>
      <w:marLeft w:val="0"/>
      <w:marRight w:val="0"/>
      <w:marTop w:val="0"/>
      <w:marBottom w:val="0"/>
      <w:divBdr>
        <w:top w:val="none" w:sz="0" w:space="0" w:color="auto"/>
        <w:left w:val="none" w:sz="0" w:space="0" w:color="auto"/>
        <w:bottom w:val="none" w:sz="0" w:space="0" w:color="auto"/>
        <w:right w:val="none" w:sz="0" w:space="0" w:color="auto"/>
      </w:divBdr>
    </w:div>
    <w:div w:id="1701465846">
      <w:bodyDiv w:val="1"/>
      <w:marLeft w:val="0"/>
      <w:marRight w:val="0"/>
      <w:marTop w:val="0"/>
      <w:marBottom w:val="0"/>
      <w:divBdr>
        <w:top w:val="none" w:sz="0" w:space="0" w:color="auto"/>
        <w:left w:val="none" w:sz="0" w:space="0" w:color="auto"/>
        <w:bottom w:val="none" w:sz="0" w:space="0" w:color="auto"/>
        <w:right w:val="none" w:sz="0" w:space="0" w:color="auto"/>
      </w:divBdr>
    </w:div>
    <w:div w:id="186871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omhogeronderwijs.nl/documenten/extra_materiaal/9789059315365_extramateriaal_ringban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Hessels@mz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344A-E27F-4920-A0D2-69D7A189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B37A7512</Template>
  <TotalTime>22</TotalTime>
  <Pages>1</Pages>
  <Words>983</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wiersea</dc:creator>
  <cp:lastModifiedBy>Visser - Lier, Femmy</cp:lastModifiedBy>
  <cp:revision>3</cp:revision>
  <dcterms:created xsi:type="dcterms:W3CDTF">2017-12-04T13:50:00Z</dcterms:created>
  <dcterms:modified xsi:type="dcterms:W3CDTF">2017-12-04T13:55:00Z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